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1AE" w:rsidRPr="008D61F5" w:rsidRDefault="00D561AE" w:rsidP="008D61F5">
      <w:pPr>
        <w:pStyle w:val="Title"/>
        <w:spacing w:before="100" w:beforeAutospacing="1" w:after="180"/>
        <w:ind w:firstLine="0"/>
        <w:rPr>
          <w:rFonts w:ascii="Arial Black" w:hAnsi="Arial Black" w:cs="Arial"/>
          <w:sz w:val="52"/>
          <w:szCs w:val="52"/>
        </w:rPr>
      </w:pPr>
      <w:smartTag w:uri="urn:schemas-microsoft-com:office:smarttags" w:element="place">
        <w:r w:rsidRPr="008D61F5">
          <w:rPr>
            <w:rFonts w:ascii="Arial Black" w:hAnsi="Arial Black" w:cs="Arial"/>
            <w:sz w:val="52"/>
            <w:szCs w:val="52"/>
          </w:rPr>
          <w:t>Africa</w:t>
        </w:r>
      </w:smartTag>
      <w:r w:rsidRPr="008D61F5">
        <w:rPr>
          <w:rFonts w:ascii="Arial Black" w:hAnsi="Arial Black" w:cs="Arial"/>
          <w:sz w:val="52"/>
          <w:szCs w:val="52"/>
        </w:rPr>
        <w:t xml:space="preserve"> Today</w:t>
      </w:r>
      <w:r w:rsidR="00EB6196" w:rsidRPr="008D61F5">
        <w:rPr>
          <w:rFonts w:ascii="Arial Black" w:hAnsi="Arial Black" w:cs="Arial"/>
          <w:sz w:val="52"/>
          <w:szCs w:val="52"/>
        </w:rPr>
        <w:t xml:space="preserve"> </w:t>
      </w:r>
    </w:p>
    <w:p w:rsidR="00D561AE" w:rsidRDefault="00D561AE" w:rsidP="00EB6196">
      <w:pPr>
        <w:pStyle w:val="Title"/>
        <w:ind w:firstLine="0"/>
        <w:jc w:val="left"/>
        <w:rPr>
          <w:rFonts w:ascii="Arial" w:hAnsi="Arial"/>
          <w:b/>
          <w:sz w:val="32"/>
        </w:rPr>
        <w:sectPr w:rsidR="00D561AE" w:rsidSect="00FE75B2">
          <w:footerReference w:type="default" r:id="rId7"/>
          <w:pgSz w:w="12240" w:h="15840" w:code="1"/>
          <w:pgMar w:top="720" w:right="720" w:bottom="720" w:left="1440" w:header="720" w:footer="720" w:gutter="0"/>
          <w:cols w:space="720"/>
        </w:sectPr>
      </w:pPr>
    </w:p>
    <w:p w:rsidR="00D561AE" w:rsidRDefault="00E4057F" w:rsidP="008D61F5">
      <w:pPr>
        <w:pStyle w:val="Heading1"/>
        <w:spacing w:before="0"/>
      </w:pPr>
      <w:r>
        <w:rPr>
          <w:noProof/>
          <w:sz w:val="22"/>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6" type="#_x0000_t75" style="position:absolute;margin-left:137.9pt;margin-top:8.2pt;width:133.9pt;height:153pt;z-index:-251660800;visibility:visible;mso-wrap-edited:t" wrapcoords="4695 375 3707 1126 1949 2480 747 3907 617 4959 16 6987 919 7436 2593 9540 7444 10331 8129 12771 8945 14010 8386 15478 10664 21037 21600 21557 21600 0 4695 375">
            <v:imagedata r:id="rId8" o:title=""/>
            <w10:wrap type="tight" side="largest"/>
          </v:shape>
          <o:OLEObject Type="Embed" ProgID="Word.Picture.8" ShapeID="_x0000_s1046" DrawAspect="Content" ObjectID="_1322630531" r:id="rId9"/>
        </w:pict>
      </w:r>
      <w:r w:rsidR="00D561AE">
        <w:t>The Land</w:t>
      </w:r>
    </w:p>
    <w:p w:rsidR="00D561AE" w:rsidRDefault="00D561AE" w:rsidP="009A6F45">
      <w:pPr>
        <w:pStyle w:val="Text"/>
      </w:pPr>
      <w:smartTag w:uri="urn:schemas-microsoft-com:office:smarttags" w:element="place">
        <w:r>
          <w:t>Africa</w:t>
        </w:r>
      </w:smartTag>
      <w:r>
        <w:t xml:space="preserve"> is the world’s second largest continent.  More than three times the size of the </w:t>
      </w:r>
      <w:smartTag w:uri="urn:schemas-microsoft-com:office:smarttags" w:element="country-region">
        <w:smartTag w:uri="urn:schemas-microsoft-com:office:smarttags" w:element="place">
          <w:r>
            <w:t>United States</w:t>
          </w:r>
        </w:smartTag>
      </w:smartTag>
      <w:r>
        <w:t xml:space="preserve">, it is home to enormous mountains, tropical rainforests, grassy savannas, three large deserts, and </w:t>
      </w:r>
      <w:r w:rsidR="005D1E28">
        <w:t xml:space="preserve">one of </w:t>
      </w:r>
      <w:r>
        <w:t>the world’s longest river</w:t>
      </w:r>
      <w:r w:rsidR="00222CDC">
        <w:t>s</w:t>
      </w:r>
      <w:r>
        <w:t xml:space="preserve">. </w:t>
      </w:r>
    </w:p>
    <w:p w:rsidR="005D1E28" w:rsidRDefault="005D1E28" w:rsidP="009A6F45">
      <w:pPr>
        <w:pStyle w:val="Text"/>
      </w:pPr>
      <w:r>
        <w:t>The Great Rift Valley of East Africa is a huge crack in the earth’s surface.  The result is a stunning landscape stretc</w:t>
      </w:r>
      <w:r>
        <w:t>h</w:t>
      </w:r>
      <w:r>
        <w:t xml:space="preserve">ing from </w:t>
      </w:r>
      <w:smartTag w:uri="urn:schemas-microsoft-com:office:smarttags" w:element="country-region">
        <w:smartTag w:uri="urn:schemas-microsoft-com:office:smarttags" w:element="place">
          <w:r>
            <w:t>Mozambique</w:t>
          </w:r>
        </w:smartTag>
      </w:smartTag>
      <w:r>
        <w:t xml:space="preserve"> in the south, to </w:t>
      </w:r>
      <w:smartTag w:uri="urn:schemas-microsoft-com:office:smarttags" w:element="country-region">
        <w:smartTag w:uri="urn:schemas-microsoft-com:office:smarttags" w:element="place">
          <w:r>
            <w:t>Ethiopia</w:t>
          </w:r>
        </w:smartTag>
      </w:smartTag>
      <w:r>
        <w:t xml:space="preserve">, </w:t>
      </w:r>
      <w:smartTag w:uri="urn:schemas-microsoft-com:office:smarttags" w:element="country-region">
        <w:smartTag w:uri="urn:schemas-microsoft-com:office:smarttags" w:element="place">
          <w:r>
            <w:t>Er</w:t>
          </w:r>
          <w:r>
            <w:t>i</w:t>
          </w:r>
          <w:r>
            <w:t>trea</w:t>
          </w:r>
        </w:smartTag>
      </w:smartTag>
      <w:r>
        <w:t xml:space="preserve">, and </w:t>
      </w:r>
      <w:smartTag w:uri="urn:schemas-microsoft-com:office:smarttags" w:element="country-region">
        <w:smartTag w:uri="urn:schemas-microsoft-com:office:smarttags" w:element="place">
          <w:r>
            <w:t>Sudan</w:t>
          </w:r>
        </w:smartTag>
      </w:smartTag>
      <w:r>
        <w:t xml:space="preserve"> in the north.  There are places along the rift where the walls of the va</w:t>
      </w:r>
      <w:r>
        <w:t>l</w:t>
      </w:r>
      <w:r>
        <w:t xml:space="preserve">ley are more than a mile high.  </w:t>
      </w:r>
    </w:p>
    <w:p w:rsidR="002451A7" w:rsidRDefault="00D561AE" w:rsidP="009A6F45">
      <w:pPr>
        <w:pStyle w:val="Text"/>
      </w:pPr>
      <w:r>
        <w:t xml:space="preserve">Many lakes have formed in the </w:t>
      </w:r>
      <w:smartTag w:uri="urn:schemas-microsoft-com:office:smarttags" w:element="place">
        <w:r>
          <w:t>Great Rift Va</w:t>
        </w:r>
        <w:r>
          <w:t>l</w:t>
        </w:r>
        <w:r>
          <w:t>ley</w:t>
        </w:r>
      </w:smartTag>
      <w:r>
        <w:t xml:space="preserve">.  </w:t>
      </w:r>
      <w:smartTag w:uri="urn:schemas-microsoft-com:office:smarttags" w:element="place">
        <w:r w:rsidR="002451A7">
          <w:t>Lake Tanganyika</w:t>
        </w:r>
      </w:smartTag>
      <w:r w:rsidR="002451A7">
        <w:t xml:space="preserve"> formed in a rift and is almost a mile deep. </w:t>
      </w:r>
      <w:smartTag w:uri="urn:schemas-microsoft-com:office:smarttags" w:element="place">
        <w:r>
          <w:t>Lake Victoria</w:t>
        </w:r>
      </w:smartTag>
      <w:r>
        <w:t xml:space="preserve">, on the border of </w:t>
      </w:r>
      <w:smartTag w:uri="urn:schemas-microsoft-com:office:smarttags" w:element="country-region">
        <w:smartTag w:uri="urn:schemas-microsoft-com:office:smarttags" w:element="place">
          <w:r>
            <w:t>Uganda</w:t>
          </w:r>
        </w:smartTag>
      </w:smartTag>
      <w:r>
        <w:t xml:space="preserve">, </w:t>
      </w:r>
      <w:smartTag w:uri="urn:schemas-microsoft-com:office:smarttags" w:element="country-region">
        <w:smartTag w:uri="urn:schemas-microsoft-com:office:smarttags" w:element="place">
          <w:r>
            <w:t>Ta</w:t>
          </w:r>
          <w:r>
            <w:t>n</w:t>
          </w:r>
          <w:r>
            <w:t>zania</w:t>
          </w:r>
        </w:smartTag>
      </w:smartTag>
      <w:r>
        <w:t xml:space="preserve">, and </w:t>
      </w:r>
      <w:smartTag w:uri="urn:schemas-microsoft-com:office:smarttags" w:element="country-region">
        <w:smartTag w:uri="urn:schemas-microsoft-com:office:smarttags" w:element="place">
          <w:r>
            <w:t>Kenya</w:t>
          </w:r>
        </w:smartTag>
      </w:smartTag>
      <w:r>
        <w:t>, is the world’s second largest freshw</w:t>
      </w:r>
      <w:r>
        <w:t>a</w:t>
      </w:r>
      <w:r>
        <w:t xml:space="preserve">ter lake.  </w:t>
      </w:r>
      <w:smartTag w:uri="urn:schemas-microsoft-com:office:smarttags" w:element="State">
        <w:smartTag w:uri="urn:schemas-microsoft-com:office:smarttags" w:element="place">
          <w:r>
            <w:t>Victoria</w:t>
          </w:r>
        </w:smartTag>
      </w:smartTag>
      <w:r>
        <w:t xml:space="preserve"> is a source of the </w:t>
      </w:r>
      <w:smartTag w:uri="urn:schemas-microsoft-com:office:smarttags" w:element="place">
        <w:r>
          <w:t>Nile</w:t>
        </w:r>
      </w:smartTag>
      <w:r>
        <w:t xml:space="preserve">, the world’s longest river. </w:t>
      </w:r>
    </w:p>
    <w:p w:rsidR="005D1E28" w:rsidRDefault="002451A7" w:rsidP="009A6F45">
      <w:pPr>
        <w:pStyle w:val="Text"/>
      </w:pPr>
      <w:r>
        <w:t xml:space="preserve">The </w:t>
      </w:r>
      <w:smartTag w:uri="urn:schemas-microsoft-com:office:smarttags" w:element="place">
        <w:r>
          <w:t>Nile</w:t>
        </w:r>
      </w:smartTag>
      <w:r>
        <w:t xml:space="preserve"> is one of the two longest rivers in the world.  Geographers have different definitions of where a river begins; so in some measurements the </w:t>
      </w:r>
      <w:smartTag w:uri="urn:schemas-microsoft-com:office:smarttags" w:element="place">
        <w:r>
          <w:t>Am</w:t>
        </w:r>
        <w:r>
          <w:t>a</w:t>
        </w:r>
        <w:r>
          <w:t>zon River</w:t>
        </w:r>
      </w:smartTag>
      <w:r>
        <w:t xml:space="preserve"> in </w:t>
      </w:r>
      <w:smartTag w:uri="urn:schemas-microsoft-com:office:smarttags" w:element="place">
        <w:r>
          <w:t>South America</w:t>
        </w:r>
      </w:smartTag>
      <w:r>
        <w:t xml:space="preserve"> is slightly longer than the </w:t>
      </w:r>
      <w:smartTag w:uri="urn:schemas-microsoft-com:office:smarttags" w:element="place">
        <w:r>
          <w:t>Nile</w:t>
        </w:r>
      </w:smartTag>
      <w:r>
        <w:t xml:space="preserve">.  The </w:t>
      </w:r>
      <w:smartTag w:uri="urn:schemas-microsoft-com:office:smarttags" w:element="place">
        <w:r>
          <w:t>Nile</w:t>
        </w:r>
      </w:smartTag>
      <w:r>
        <w:t xml:space="preserve"> has been measured as flowing from b</w:t>
      </w:r>
      <w:r>
        <w:t>e</w:t>
      </w:r>
      <w:r>
        <w:t xml:space="preserve">tween 3,417 and 4,225 miles long.  The waters from the </w:t>
      </w:r>
      <w:smartTag w:uri="urn:schemas-microsoft-com:office:smarttags" w:element="place">
        <w:smartTag w:uri="urn:schemas-microsoft-com:office:smarttags" w:element="PlaceName">
          <w:r>
            <w:t>Nile</w:t>
          </w:r>
        </w:smartTag>
        <w:r>
          <w:t xml:space="preserve"> </w:t>
        </w:r>
        <w:smartTag w:uri="urn:schemas-microsoft-com:office:smarttags" w:element="PlaceType">
          <w:r>
            <w:t>River</w:t>
          </w:r>
        </w:smartTag>
      </w:smartTag>
      <w:r>
        <w:t xml:space="preserve"> made it po</w:t>
      </w:r>
      <w:r>
        <w:t>s</w:t>
      </w:r>
      <w:r>
        <w:t xml:space="preserve">sible for a civilization to flourish in </w:t>
      </w:r>
      <w:smartTag w:uri="urn:schemas-microsoft-com:office:smarttags" w:element="country-region">
        <w:smartTag w:uri="urn:schemas-microsoft-com:office:smarttags" w:element="place">
          <w:r>
            <w:t>Egypt</w:t>
          </w:r>
        </w:smartTag>
      </w:smartTag>
      <w:r>
        <w:t xml:space="preserve"> more than 8000 years ago.</w:t>
      </w:r>
    </w:p>
    <w:p w:rsidR="005D1E28" w:rsidRDefault="00EE1243" w:rsidP="009A6F45">
      <w:pPr>
        <w:pStyle w:val="Text"/>
      </w:pPr>
      <w:r>
        <w:rPr>
          <w:noProof/>
          <w:sz w:val="20"/>
        </w:rPr>
        <w:drawing>
          <wp:anchor distT="0" distB="0" distL="114300" distR="114300" simplePos="0" relativeHeight="251656704" behindDoc="1" locked="0" layoutInCell="1" allowOverlap="1">
            <wp:simplePos x="0" y="0"/>
            <wp:positionH relativeFrom="page">
              <wp:posOffset>2908935</wp:posOffset>
            </wp:positionH>
            <wp:positionV relativeFrom="page">
              <wp:posOffset>8003540</wp:posOffset>
            </wp:positionV>
            <wp:extent cx="1371600" cy="927100"/>
            <wp:effectExtent l="19050" t="0" r="0" b="0"/>
            <wp:wrapTight wrapText="bothSides">
              <wp:wrapPolygon edited="0">
                <wp:start x="-300" y="0"/>
                <wp:lineTo x="-300" y="21304"/>
                <wp:lineTo x="21600" y="21304"/>
                <wp:lineTo x="21600" y="0"/>
                <wp:lineTo x="-300" y="0"/>
              </wp:wrapPolygon>
            </wp:wrapTight>
            <wp:docPr id="32" name="Picture 32" descr="611kilimanjar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611kilimanjarobw"/>
                    <pic:cNvPicPr>
                      <a:picLocks noChangeAspect="1" noChangeArrowheads="1"/>
                    </pic:cNvPicPr>
                  </pic:nvPicPr>
                  <pic:blipFill>
                    <a:blip r:embed="rId10" cstate="print"/>
                    <a:srcRect/>
                    <a:stretch>
                      <a:fillRect/>
                    </a:stretch>
                  </pic:blipFill>
                  <pic:spPr bwMode="auto">
                    <a:xfrm>
                      <a:off x="0" y="0"/>
                      <a:ext cx="1371600" cy="927100"/>
                    </a:xfrm>
                    <a:prstGeom prst="rect">
                      <a:avLst/>
                    </a:prstGeom>
                    <a:noFill/>
                    <a:ln w="9525">
                      <a:noFill/>
                      <a:miter lim="800000"/>
                      <a:headEnd/>
                      <a:tailEnd/>
                    </a:ln>
                  </pic:spPr>
                </pic:pic>
              </a:graphicData>
            </a:graphic>
          </wp:anchor>
        </w:drawing>
      </w:r>
      <w:smartTag w:uri="urn:schemas-microsoft-com:office:smarttags" w:element="place">
        <w:r w:rsidR="00222CDC">
          <w:t>Mount Kilimanjaro</w:t>
        </w:r>
      </w:smartTag>
      <w:r w:rsidR="00222CDC">
        <w:t xml:space="preserve"> is the tallest of the many mountains in </w:t>
      </w:r>
      <w:smartTag w:uri="urn:schemas-microsoft-com:office:smarttags" w:element="place">
        <w:r w:rsidR="00222CDC">
          <w:t>East Africa</w:t>
        </w:r>
      </w:smartTag>
      <w:r w:rsidR="00222CDC">
        <w:t xml:space="preserve">.  Kilimanjaro is </w:t>
      </w:r>
      <w:r w:rsidR="005D1E28">
        <w:t xml:space="preserve">a volcano that is no longer active.   </w:t>
      </w:r>
      <w:r w:rsidR="00222CDC">
        <w:t xml:space="preserve">Kilimanjaro </w:t>
      </w:r>
      <w:r w:rsidR="005D1E28">
        <w:t>is located near the equator, but is so high that its peak is always co</w:t>
      </w:r>
      <w:r w:rsidR="005D1E28">
        <w:t>v</w:t>
      </w:r>
      <w:r w:rsidR="005D1E28">
        <w:t>ered with snow.</w:t>
      </w:r>
    </w:p>
    <w:p w:rsidR="00D561AE" w:rsidRDefault="00D561AE" w:rsidP="009A6F45">
      <w:pPr>
        <w:pStyle w:val="Text"/>
      </w:pPr>
      <w:r>
        <w:t xml:space="preserve">Most of equatorial </w:t>
      </w:r>
      <w:smartTag w:uri="urn:schemas-microsoft-com:office:smarttags" w:element="place">
        <w:r>
          <w:t>Africa</w:t>
        </w:r>
      </w:smartTag>
      <w:r>
        <w:t>, or land near the equ</w:t>
      </w:r>
      <w:r>
        <w:t>a</w:t>
      </w:r>
      <w:r>
        <w:t xml:space="preserve">tor, is a lush, tropical rainforest.  The climate is hot and wet; an average of more than 70 inches of rain falls annually.  </w:t>
      </w:r>
      <w:r>
        <w:lastRenderedPageBreak/>
        <w:t xml:space="preserve">The rainforest is home to </w:t>
      </w:r>
      <w:r w:rsidR="00222CDC">
        <w:t>two</w:t>
      </w:r>
      <w:r w:rsidR="00824B99">
        <w:t>-</w:t>
      </w:r>
      <w:r w:rsidR="00222CDC">
        <w:t>third</w:t>
      </w:r>
      <w:r w:rsidR="00824B99">
        <w:t>s</w:t>
      </w:r>
      <w:r w:rsidR="00222CDC">
        <w:t xml:space="preserve"> of all of the living animal and plan</w:t>
      </w:r>
      <w:r w:rsidR="00326ADA">
        <w:t>t</w:t>
      </w:r>
      <w:r w:rsidR="00222CDC">
        <w:t xml:space="preserve"> species on earth.  Rainforests absorb vast quantities of carbon dio</w:t>
      </w:r>
      <w:r w:rsidR="00222CDC">
        <w:t>x</w:t>
      </w:r>
      <w:r w:rsidR="00222CDC">
        <w:t>ide and emit o</w:t>
      </w:r>
      <w:r>
        <w:t>xygen</w:t>
      </w:r>
      <w:r w:rsidR="00222CDC">
        <w:t xml:space="preserve">.  This keeps </w:t>
      </w:r>
      <w:r>
        <w:t>the earth’s temper</w:t>
      </w:r>
      <w:r>
        <w:t>a</w:t>
      </w:r>
      <w:r>
        <w:t>ture from rising.  If the earth’s te</w:t>
      </w:r>
      <w:r>
        <w:t>m</w:t>
      </w:r>
      <w:r>
        <w:t xml:space="preserve">perature rises, even by a few degrees, the ice near the north and south poles will melt and the oceans will rise.  Most of </w:t>
      </w:r>
      <w:smartTag w:uri="urn:schemas-microsoft-com:office:smarttags" w:element="place">
        <w:smartTag w:uri="urn:schemas-microsoft-com:office:smarttags" w:element="PlaceName">
          <w:r>
            <w:t>Palm Beach</w:t>
          </w:r>
        </w:smartTag>
        <w:r>
          <w:t xml:space="preserve"> </w:t>
        </w:r>
        <w:smartTag w:uri="urn:schemas-microsoft-com:office:smarttags" w:element="PlaceType">
          <w:r>
            <w:t>County</w:t>
          </w:r>
        </w:smartTag>
      </w:smartTag>
      <w:r>
        <w:t xml:space="preserve"> is less than ten feet above sea level; so global war</w:t>
      </w:r>
      <w:r>
        <w:t>m</w:t>
      </w:r>
      <w:r>
        <w:t>ing could have a strong impact on our lives.</w:t>
      </w:r>
    </w:p>
    <w:p w:rsidR="00D561AE" w:rsidRDefault="00D561AE" w:rsidP="009A6F45">
      <w:pPr>
        <w:pStyle w:val="Text"/>
      </w:pPr>
      <w:r>
        <w:t>North and south of the rainforests are savannas, areas with tall grasses and scattered trees and bushes.  The savanna is home to large grazing an</w:t>
      </w:r>
      <w:r>
        <w:t>i</w:t>
      </w:r>
      <w:r>
        <w:t>mals like elephants, lions, tigers, giraffes, and zebras.  The s</w:t>
      </w:r>
      <w:r>
        <w:t>a</w:t>
      </w:r>
      <w:r>
        <w:t>vanna is generally not used for farming b</w:t>
      </w:r>
      <w:r>
        <w:t>e</w:t>
      </w:r>
      <w:r>
        <w:t>cause the topsoil is too thin.</w:t>
      </w:r>
    </w:p>
    <w:p w:rsidR="00D561AE" w:rsidRDefault="00D561AE" w:rsidP="009A6F45">
      <w:pPr>
        <w:pStyle w:val="Text"/>
      </w:pPr>
      <w:smartTag w:uri="urn:schemas-microsoft-com:office:smarttags" w:element="place">
        <w:r>
          <w:t>Africa</w:t>
        </w:r>
      </w:smartTag>
      <w:r>
        <w:t xml:space="preserve"> is home to three deserts, the </w:t>
      </w:r>
      <w:smartTag w:uri="urn:schemas-microsoft-com:office:smarttags" w:element="place">
        <w:r>
          <w:t>Sahara</w:t>
        </w:r>
      </w:smartTag>
      <w:r>
        <w:t xml:space="preserve">, the Kalahari, and the Namib; together they comprise more than a quarter of the continent.  The </w:t>
      </w:r>
      <w:smartTag w:uri="urn:schemas-microsoft-com:office:smarttags" w:element="place">
        <w:r>
          <w:t>Sahara</w:t>
        </w:r>
      </w:smartTag>
      <w:r>
        <w:t xml:space="preserve"> is the </w:t>
      </w:r>
      <w:r w:rsidR="004D568F">
        <w:t xml:space="preserve">second </w:t>
      </w:r>
      <w:r>
        <w:t xml:space="preserve">largest desert in the world, covering part or all of eleven African countries.  </w:t>
      </w:r>
      <w:smartTag w:uri="urn:schemas-microsoft-com:office:smarttags" w:element="place">
        <w:r>
          <w:rPr>
            <w:i/>
          </w:rPr>
          <w:t>Sahara</w:t>
        </w:r>
      </w:smartTag>
      <w:r>
        <w:t xml:space="preserve"> is d</w:t>
      </w:r>
      <w:r>
        <w:t>e</w:t>
      </w:r>
      <w:r>
        <w:t xml:space="preserve">rived from the Arabic word for desert.  The Kalahari is a cold, rocky desert in southern </w:t>
      </w:r>
      <w:smartTag w:uri="urn:schemas-microsoft-com:office:smarttags" w:element="place">
        <w:r>
          <w:t>A</w:t>
        </w:r>
        <w:r>
          <w:t>f</w:t>
        </w:r>
        <w:r>
          <w:t>rica</w:t>
        </w:r>
      </w:smartTag>
      <w:r>
        <w:t xml:space="preserve">.  The Namib, in southwest </w:t>
      </w:r>
      <w:smartTag w:uri="urn:schemas-microsoft-com:office:smarttags" w:element="place">
        <w:r>
          <w:t>Africa</w:t>
        </w:r>
      </w:smartTag>
      <w:r>
        <w:t>, is one of the hottest, dr</w:t>
      </w:r>
      <w:r>
        <w:t>i</w:t>
      </w:r>
      <w:r>
        <w:t xml:space="preserve">est places on earth, with less precipitation than even the </w:t>
      </w:r>
      <w:smartTag w:uri="urn:schemas-microsoft-com:office:smarttags" w:element="place">
        <w:r>
          <w:t>S</w:t>
        </w:r>
        <w:r>
          <w:t>a</w:t>
        </w:r>
        <w:r>
          <w:t>hara</w:t>
        </w:r>
      </w:smartTag>
      <w:r>
        <w:t>.</w:t>
      </w:r>
    </w:p>
    <w:p w:rsidR="00D561AE" w:rsidRDefault="00D561AE" w:rsidP="009A6F45">
      <w:pPr>
        <w:pStyle w:val="Text"/>
      </w:pPr>
      <w:r>
        <w:t xml:space="preserve">The </w:t>
      </w:r>
      <w:smartTag w:uri="urn:schemas-microsoft-com:office:smarttags" w:element="place">
        <w:r>
          <w:t>Sahel</w:t>
        </w:r>
      </w:smartTag>
      <w:r>
        <w:t xml:space="preserve"> is the strip of land that separates s</w:t>
      </w:r>
      <w:r>
        <w:t>a</w:t>
      </w:r>
      <w:r>
        <w:t xml:space="preserve">vanna from the desert. </w:t>
      </w:r>
      <w:smartTag w:uri="urn:schemas-microsoft-com:office:smarttags" w:element="place">
        <w:r>
          <w:rPr>
            <w:i/>
          </w:rPr>
          <w:t>Sahel</w:t>
        </w:r>
      </w:smartTag>
      <w:r>
        <w:t xml:space="preserve"> comes from the Ar</w:t>
      </w:r>
      <w:r>
        <w:t>a</w:t>
      </w:r>
      <w:r>
        <w:t xml:space="preserve">bic word for "edge" or "border" because it is the edge of the desert. </w:t>
      </w:r>
      <w:r w:rsidR="004D568F">
        <w:t xml:space="preserve">  </w:t>
      </w:r>
      <w:r>
        <w:t xml:space="preserve">The </w:t>
      </w:r>
      <w:smartTag w:uri="urn:schemas-microsoft-com:office:smarttags" w:element="place">
        <w:r>
          <w:t>Sahel</w:t>
        </w:r>
      </w:smartTag>
      <w:r>
        <w:t xml:space="preserve"> is shrinking at an alarming rate.  Animals have been allowed to graze on its fra</w:t>
      </w:r>
      <w:r>
        <w:t>g</w:t>
      </w:r>
      <w:r>
        <w:t>ile land, which has destroyed the vegetation.  The pe</w:t>
      </w:r>
      <w:r>
        <w:t>o</w:t>
      </w:r>
      <w:r>
        <w:t xml:space="preserve">ple who live along the </w:t>
      </w:r>
      <w:smartTag w:uri="urn:schemas-microsoft-com:office:smarttags" w:element="place">
        <w:r>
          <w:t>Sahel</w:t>
        </w:r>
      </w:smartTag>
      <w:r>
        <w:t xml:space="preserve"> have caused it to shrink by cutting trees and bushes for fuel.  Wit</w:t>
      </w:r>
      <w:r>
        <w:t>h</w:t>
      </w:r>
      <w:r>
        <w:t xml:space="preserve">out the trees and bushes to hold it in place, the thin topsoil of the </w:t>
      </w:r>
      <w:smartTag w:uri="urn:schemas-microsoft-com:office:smarttags" w:element="place">
        <w:r>
          <w:t>S</w:t>
        </w:r>
        <w:r>
          <w:t>a</w:t>
        </w:r>
        <w:r>
          <w:t>hel</w:t>
        </w:r>
      </w:smartTag>
      <w:r>
        <w:t xml:space="preserve"> blows away, leaving stony land where neither grass nor crops can grow.  The </w:t>
      </w:r>
      <w:smartTag w:uri="urn:schemas-microsoft-com:office:smarttags" w:element="place">
        <w:r>
          <w:t>Sahara</w:t>
        </w:r>
      </w:smartTag>
      <w:r>
        <w:t xml:space="preserve"> and the </w:t>
      </w:r>
      <w:smartTag w:uri="urn:schemas-microsoft-com:office:smarttags" w:element="place">
        <w:r>
          <w:t>Kal</w:t>
        </w:r>
        <w:r>
          <w:t>a</w:t>
        </w:r>
        <w:r>
          <w:t>hari Desert</w:t>
        </w:r>
      </w:smartTag>
      <w:r>
        <w:t xml:space="preserve"> creep one hundred miles closer to one a</w:t>
      </w:r>
      <w:r>
        <w:t>n</w:t>
      </w:r>
      <w:r>
        <w:t>other every year as desertification and er</w:t>
      </w:r>
      <w:r>
        <w:t>o</w:t>
      </w:r>
      <w:r>
        <w:t xml:space="preserve">sion spread.  </w:t>
      </w:r>
    </w:p>
    <w:p w:rsidR="00D561AE" w:rsidRDefault="00D561AE">
      <w:pPr>
        <w:ind w:firstLine="0"/>
        <w:rPr>
          <w:rFonts w:ascii="Arial" w:hAnsi="Arial"/>
          <w:b/>
          <w:sz w:val="32"/>
        </w:rPr>
      </w:pPr>
      <w:r>
        <w:rPr>
          <w:rFonts w:ascii="Arial" w:hAnsi="Arial"/>
          <w:b/>
          <w:sz w:val="32"/>
        </w:rPr>
        <w:lastRenderedPageBreak/>
        <w:t>Ethnic Rivalries</w:t>
      </w:r>
    </w:p>
    <w:p w:rsidR="00D561AE" w:rsidRDefault="00D561AE" w:rsidP="009A6F45">
      <w:pPr>
        <w:pStyle w:val="Text"/>
      </w:pPr>
      <w:r>
        <w:t xml:space="preserve">The </w:t>
      </w:r>
      <w:r w:rsidR="0070399A">
        <w:t xml:space="preserve">people of </w:t>
      </w:r>
      <w:smartTag w:uri="urn:schemas-microsoft-com:office:smarttags" w:element="place">
        <w:r>
          <w:t>Africa</w:t>
        </w:r>
      </w:smartTag>
      <w:r>
        <w:t xml:space="preserve"> </w:t>
      </w:r>
      <w:r w:rsidR="004D568F">
        <w:t>speak more than 2000 la</w:t>
      </w:r>
      <w:r w:rsidR="004D568F">
        <w:t>n</w:t>
      </w:r>
      <w:r w:rsidR="004D568F">
        <w:t>guages and belong to thousands of ethnic groups</w:t>
      </w:r>
      <w:r>
        <w:t xml:space="preserve">. </w:t>
      </w:r>
      <w:r w:rsidR="0070399A">
        <w:t>It is not u</w:t>
      </w:r>
      <w:r w:rsidR="0070399A">
        <w:t>n</w:t>
      </w:r>
      <w:r w:rsidR="0070399A">
        <w:t xml:space="preserve">common to find twenty different ethnic groups within the borders of one African nation.  </w:t>
      </w:r>
      <w:r>
        <w:t>Many Africans ide</w:t>
      </w:r>
      <w:r>
        <w:t>n</w:t>
      </w:r>
      <w:r>
        <w:t xml:space="preserve">tify more with their ethnic group than their </w:t>
      </w:r>
      <w:r w:rsidR="0070399A">
        <w:t>nation</w:t>
      </w:r>
      <w:r>
        <w:t xml:space="preserve">.  This is due to the fact that when Europeans colonized </w:t>
      </w:r>
      <w:smartTag w:uri="urn:schemas-microsoft-com:office:smarttags" w:element="place">
        <w:r>
          <w:t>Africa</w:t>
        </w:r>
      </w:smartTag>
      <w:r>
        <w:t xml:space="preserve">, they </w:t>
      </w:r>
      <w:r w:rsidR="004B1CCC">
        <w:t xml:space="preserve">often </w:t>
      </w:r>
      <w:r>
        <w:t>created bo</w:t>
      </w:r>
      <w:r>
        <w:t>r</w:t>
      </w:r>
      <w:r>
        <w:t>ders without regard to the interests or cu</w:t>
      </w:r>
      <w:r>
        <w:t>s</w:t>
      </w:r>
      <w:r>
        <w:t>toms of diverse ethnic groups.  Sometime borders divided people belon</w:t>
      </w:r>
      <w:r>
        <w:t>g</w:t>
      </w:r>
      <w:r>
        <w:t>ing to the same ethnic group, while at other times, bitter rivals were forced to share power.  As African cou</w:t>
      </w:r>
      <w:r>
        <w:t>n</w:t>
      </w:r>
      <w:r>
        <w:t>tries won their ind</w:t>
      </w:r>
      <w:r>
        <w:t>e</w:t>
      </w:r>
      <w:r>
        <w:t>pendence, the arbitrary borders set by the Europeans remained u</w:t>
      </w:r>
      <w:r>
        <w:t>n</w:t>
      </w:r>
      <w:r>
        <w:t>changed.</w:t>
      </w:r>
    </w:p>
    <w:p w:rsidR="007E7E03" w:rsidRDefault="007E7E03" w:rsidP="009A6F45">
      <w:pPr>
        <w:pStyle w:val="Text"/>
      </w:pPr>
      <w:r>
        <w:t>Since many Africans are multilingual, they generally speak their native language and a se</w:t>
      </w:r>
      <w:r>
        <w:t>c</w:t>
      </w:r>
      <w:r>
        <w:t>ond world language such as Arabic or English.  Arabic has long been the la</w:t>
      </w:r>
      <w:r>
        <w:t>n</w:t>
      </w:r>
      <w:r>
        <w:t xml:space="preserve">guage of merchants and traders in </w:t>
      </w:r>
      <w:smartTag w:uri="urn:schemas-microsoft-com:office:smarttags" w:element="place">
        <w:r>
          <w:t>Africa</w:t>
        </w:r>
      </w:smartTag>
      <w:r>
        <w:t>.  Additionally, it is sp</w:t>
      </w:r>
      <w:r>
        <w:t>o</w:t>
      </w:r>
      <w:r>
        <w:t xml:space="preserve">ken by most of the </w:t>
      </w:r>
      <w:r w:rsidR="004D568F">
        <w:t>500</w:t>
      </w:r>
      <w:r>
        <w:t xml:space="preserve"> million Muslim people on the continent, often as a second language.  Kiswahili, a mixture of Arabic and Swahili, is spoken in many parts of </w:t>
      </w:r>
      <w:smartTag w:uri="urn:schemas-microsoft-com:office:smarttags" w:element="place">
        <w:r>
          <w:t>East A</w:t>
        </w:r>
        <w:r>
          <w:t>f</w:t>
        </w:r>
        <w:r>
          <w:t>rica</w:t>
        </w:r>
      </w:smartTag>
      <w:r>
        <w:t>.</w:t>
      </w:r>
    </w:p>
    <w:p w:rsidR="00AB3684" w:rsidRDefault="00AB3684" w:rsidP="00271822">
      <w:pPr>
        <w:ind w:firstLine="0"/>
        <w:rPr>
          <w:rFonts w:ascii="Arial" w:hAnsi="Arial"/>
          <w:b/>
          <w:sz w:val="32"/>
        </w:rPr>
      </w:pPr>
      <w:smartTag w:uri="urn:schemas-microsoft-com:office:smarttags" w:element="country-region">
        <w:smartTag w:uri="urn:schemas-microsoft-com:office:smarttags" w:element="place">
          <w:r>
            <w:rPr>
              <w:rFonts w:ascii="Arial" w:hAnsi="Arial"/>
              <w:b/>
              <w:sz w:val="32"/>
            </w:rPr>
            <w:t>Sudan</w:t>
          </w:r>
        </w:smartTag>
      </w:smartTag>
    </w:p>
    <w:p w:rsidR="0088681B" w:rsidRDefault="00D561AE" w:rsidP="009A6F45">
      <w:pPr>
        <w:pStyle w:val="Text"/>
      </w:pPr>
      <w:smartTag w:uri="urn:schemas-microsoft-com:office:smarttags" w:element="country-region">
        <w:smartTag w:uri="urn:schemas-microsoft-com:office:smarttags" w:element="place">
          <w:r>
            <w:t>Sudan</w:t>
          </w:r>
        </w:smartTag>
      </w:smartTag>
      <w:r>
        <w:t xml:space="preserve">, in northwest </w:t>
      </w:r>
      <w:smartTag w:uri="urn:schemas-microsoft-com:office:smarttags" w:element="place">
        <w:r>
          <w:t>Africa</w:t>
        </w:r>
      </w:smartTag>
      <w:r>
        <w:t xml:space="preserve">, is an example what can happen when rival groups are forced to live with one another.  </w:t>
      </w:r>
      <w:smartTag w:uri="urn:schemas-microsoft-com:office:smarttags" w:element="place">
        <w:r w:rsidR="0088681B">
          <w:t>Northern Sudan</w:t>
        </w:r>
      </w:smartTag>
      <w:r w:rsidR="0088681B">
        <w:t xml:space="preserve">, once the ancient </w:t>
      </w:r>
      <w:smartTag w:uri="urn:schemas-microsoft-com:office:smarttags" w:element="place">
        <w:smartTag w:uri="urn:schemas-microsoft-com:office:smarttags" w:element="PlaceType">
          <w:r w:rsidR="0088681B">
            <w:t>kin</w:t>
          </w:r>
          <w:r w:rsidR="0088681B">
            <w:t>g</w:t>
          </w:r>
          <w:r w:rsidR="0088681B">
            <w:t>dom</w:t>
          </w:r>
        </w:smartTag>
        <w:r w:rsidR="0088681B">
          <w:t xml:space="preserve"> of </w:t>
        </w:r>
        <w:smartTag w:uri="urn:schemas-microsoft-com:office:smarttags" w:element="PlaceName">
          <w:r w:rsidR="0088681B">
            <w:t>Nubia</w:t>
          </w:r>
        </w:smartTag>
      </w:smartTag>
      <w:r w:rsidR="0088681B">
        <w:t>, became part of the Arab wor</w:t>
      </w:r>
      <w:r w:rsidR="002559CC">
        <w:t>l</w:t>
      </w:r>
      <w:r w:rsidR="0088681B">
        <w:t>d with the expansion of Islam in the se</w:t>
      </w:r>
      <w:r w:rsidR="0088681B">
        <w:t>v</w:t>
      </w:r>
      <w:r w:rsidR="002559CC">
        <w:t>enth century.  Oil-</w:t>
      </w:r>
      <w:r w:rsidR="0088681B">
        <w:t xml:space="preserve">rich southern </w:t>
      </w:r>
      <w:smartTag w:uri="urn:schemas-microsoft-com:office:smarttags" w:element="country-region">
        <w:smartTag w:uri="urn:schemas-microsoft-com:office:smarttags" w:element="place">
          <w:r w:rsidR="0088681B">
            <w:t>Sudan</w:t>
          </w:r>
        </w:smartTag>
      </w:smartTag>
      <w:r w:rsidR="0088681B">
        <w:t xml:space="preserve"> is composed mostly of black animists and Christians.  The </w:t>
      </w:r>
      <w:smartTag w:uri="urn:schemas-microsoft-com:office:smarttags" w:element="place">
        <w:r w:rsidR="0088681B">
          <w:t>Ottoman E</w:t>
        </w:r>
        <w:r w:rsidR="0088681B">
          <w:t>m</w:t>
        </w:r>
        <w:r w:rsidR="0088681B">
          <w:t>pire</w:t>
        </w:r>
      </w:smartTag>
      <w:r w:rsidR="0088681B">
        <w:t xml:space="preserve"> and the British controlled the region until 1956, when the British granted and control to a gover</w:t>
      </w:r>
      <w:r w:rsidR="0088681B">
        <w:t>n</w:t>
      </w:r>
      <w:r w:rsidR="0088681B">
        <w:t>ment dominated by northern Sudanese.  What fo</w:t>
      </w:r>
      <w:r w:rsidR="0088681B">
        <w:t>l</w:t>
      </w:r>
      <w:r w:rsidR="0088681B">
        <w:t xml:space="preserve">lowed was the century’s longest civil war.  More than two million Sudanese died from </w:t>
      </w:r>
      <w:r w:rsidR="002559CC">
        <w:t>war, starvation, and di</w:t>
      </w:r>
      <w:r w:rsidR="002559CC">
        <w:t>s</w:t>
      </w:r>
      <w:r w:rsidR="002559CC">
        <w:t>ease.  A 2005 peace agreement signed by the north and south seems to have brought some mea</w:t>
      </w:r>
      <w:r w:rsidR="002559CC">
        <w:t>s</w:t>
      </w:r>
      <w:r w:rsidR="002559CC">
        <w:t>ure of peace to the war ra</w:t>
      </w:r>
      <w:r w:rsidR="002559CC">
        <w:t>v</w:t>
      </w:r>
      <w:r w:rsidR="002559CC">
        <w:t>aged nation.</w:t>
      </w:r>
    </w:p>
    <w:p w:rsidR="00D561AE" w:rsidRDefault="002559CC" w:rsidP="009A6F45">
      <w:pPr>
        <w:pStyle w:val="Text"/>
      </w:pPr>
      <w:r>
        <w:t>During the Sudanese Civil War, i</w:t>
      </w:r>
      <w:r w:rsidR="00D561AE">
        <w:t>nternational r</w:t>
      </w:r>
      <w:r w:rsidR="00D561AE">
        <w:t>e</w:t>
      </w:r>
      <w:r w:rsidR="00D561AE">
        <w:t>lief agencies have tried to bring food to the southern Sudanese, but the northern controlled go</w:t>
      </w:r>
      <w:r w:rsidR="00D561AE">
        <w:t>v</w:t>
      </w:r>
      <w:r w:rsidR="00D561AE">
        <w:t xml:space="preserve">ernment has hampered their </w:t>
      </w:r>
      <w:r w:rsidR="00D561AE">
        <w:lastRenderedPageBreak/>
        <w:t>efforts.</w:t>
      </w:r>
      <w:r>
        <w:t xml:space="preserve">  </w:t>
      </w:r>
      <w:r w:rsidR="0006591D">
        <w:t>A human rights organ</w:t>
      </w:r>
      <w:r w:rsidR="0006591D">
        <w:t>i</w:t>
      </w:r>
      <w:r w:rsidR="0006591D">
        <w:t xml:space="preserve">zation named </w:t>
      </w:r>
      <w:r w:rsidR="00D561AE">
        <w:t xml:space="preserve">Amnesty International charged the </w:t>
      </w:r>
      <w:r>
        <w:t>gover</w:t>
      </w:r>
      <w:r>
        <w:t>n</w:t>
      </w:r>
      <w:r>
        <w:t xml:space="preserve">ment </w:t>
      </w:r>
      <w:r w:rsidR="00D561AE">
        <w:t xml:space="preserve">in northern </w:t>
      </w:r>
      <w:smartTag w:uri="urn:schemas-microsoft-com:office:smarttags" w:element="country-region">
        <w:smartTag w:uri="urn:schemas-microsoft-com:office:smarttags" w:element="place">
          <w:r w:rsidR="00D561AE">
            <w:t>Sudan</w:t>
          </w:r>
        </w:smartTag>
      </w:smartTag>
      <w:r w:rsidR="00D561AE">
        <w:t xml:space="preserve"> with abducting women and chi</w:t>
      </w:r>
      <w:r w:rsidR="00D561AE">
        <w:t>l</w:t>
      </w:r>
      <w:r w:rsidR="00D561AE">
        <w:t>dren and selling them into slavery.  Many are physically and sexually abused, and bea</w:t>
      </w:r>
      <w:r w:rsidR="00D561AE">
        <w:t>t</w:t>
      </w:r>
      <w:r w:rsidR="00D561AE">
        <w:t xml:space="preserve">ings for "disobedience" </w:t>
      </w:r>
      <w:r>
        <w:t>were</w:t>
      </w:r>
      <w:r w:rsidR="00D561AE">
        <w:t xml:space="preserve"> common.  The Sudanese go</w:t>
      </w:r>
      <w:r w:rsidR="00D561AE">
        <w:t>v</w:t>
      </w:r>
      <w:r>
        <w:t>ernment claimed</w:t>
      </w:r>
      <w:r w:rsidR="00D561AE">
        <w:t xml:space="preserve"> it </w:t>
      </w:r>
      <w:r>
        <w:t>was</w:t>
      </w:r>
      <w:r w:rsidR="00D561AE">
        <w:t xml:space="preserve"> a matter of rival tribes engaging in ho</w:t>
      </w:r>
      <w:r w:rsidR="00D561AE">
        <w:t>s</w:t>
      </w:r>
      <w:r w:rsidR="00D561AE">
        <w:t>tage-taking, and that they have little control over the situ</w:t>
      </w:r>
      <w:r w:rsidR="00D561AE">
        <w:t>a</w:t>
      </w:r>
      <w:r w:rsidR="00D561AE">
        <w:t>tion</w:t>
      </w:r>
      <w:r>
        <w:t>.</w:t>
      </w:r>
    </w:p>
    <w:p w:rsidR="00AB3684" w:rsidRDefault="00AB3684" w:rsidP="009A6F45">
      <w:pPr>
        <w:pStyle w:val="Text"/>
      </w:pPr>
      <w:r>
        <w:t>The</w:t>
      </w:r>
      <w:r w:rsidR="002559CC">
        <w:t xml:space="preserve"> Sudanese</w:t>
      </w:r>
      <w:r>
        <w:t xml:space="preserve"> government has backed armed </w:t>
      </w:r>
      <w:r w:rsidR="004650EF">
        <w:t xml:space="preserve">Arab </w:t>
      </w:r>
      <w:r>
        <w:t xml:space="preserve">groups known as the Janjaweed in their </w:t>
      </w:r>
      <w:r w:rsidR="0006591D">
        <w:t>cu</w:t>
      </w:r>
      <w:r w:rsidR="0006591D">
        <w:t>r</w:t>
      </w:r>
      <w:r w:rsidR="0006591D">
        <w:t xml:space="preserve">rent </w:t>
      </w:r>
      <w:r>
        <w:t xml:space="preserve">assault against the mainly nomadic </w:t>
      </w:r>
      <w:r w:rsidR="004650EF">
        <w:t xml:space="preserve">black </w:t>
      </w:r>
      <w:r>
        <w:t xml:space="preserve">people of the western </w:t>
      </w:r>
      <w:smartTag w:uri="urn:schemas-microsoft-com:office:smarttags" w:element="place">
        <w:smartTag w:uri="urn:schemas-microsoft-com:office:smarttags" w:element="PlaceType">
          <w:r>
            <w:t>province</w:t>
          </w:r>
        </w:smartTag>
        <w:r>
          <w:t xml:space="preserve"> of </w:t>
        </w:r>
        <w:smartTag w:uri="urn:schemas-microsoft-com:office:smarttags" w:element="PlaceName">
          <w:r>
            <w:t>Darfur</w:t>
          </w:r>
        </w:smartTag>
      </w:smartTag>
      <w:r>
        <w:t>.  According to H</w:t>
      </w:r>
      <w:r>
        <w:t>u</w:t>
      </w:r>
      <w:r>
        <w:t xml:space="preserve">man Rights Watch, the Janjaweed are have killed thousands of </w:t>
      </w:r>
      <w:r w:rsidR="0047138B">
        <w:t xml:space="preserve">the local </w:t>
      </w:r>
      <w:r w:rsidR="0047138B" w:rsidRPr="0047138B">
        <w:t>Fur, Masalit, and Zaghawa</w:t>
      </w:r>
      <w:r w:rsidR="0047138B">
        <w:t xml:space="preserve"> pe</w:t>
      </w:r>
      <w:r w:rsidR="0047138B">
        <w:t>o</w:t>
      </w:r>
      <w:r w:rsidR="0047138B">
        <w:t>ple, have raped women, and de</w:t>
      </w:r>
      <w:r w:rsidR="00B23949">
        <w:t>stroyed homes and food stocks.  It is impossible to know exactly how many people have been killed Darfur, but est</w:t>
      </w:r>
      <w:r w:rsidR="00B23949">
        <w:t>i</w:t>
      </w:r>
      <w:r w:rsidR="00B23949">
        <w:t>mates range as high as 250,000 with more than one million people forced to flee from their homes as ref</w:t>
      </w:r>
      <w:r w:rsidR="00B23949">
        <w:t>u</w:t>
      </w:r>
      <w:r w:rsidR="00B23949">
        <w:t xml:space="preserve">gees.  </w:t>
      </w:r>
    </w:p>
    <w:p w:rsidR="00D561AE" w:rsidRDefault="00D561AE">
      <w:pPr>
        <w:pStyle w:val="Heading3"/>
        <w:ind w:firstLine="0"/>
        <w:rPr>
          <w:sz w:val="32"/>
        </w:rPr>
      </w:pPr>
      <w:r>
        <w:rPr>
          <w:sz w:val="32"/>
        </w:rPr>
        <w:t>AIDS</w:t>
      </w:r>
    </w:p>
    <w:p w:rsidR="00D561AE" w:rsidRDefault="00D561AE" w:rsidP="009A6F45">
      <w:pPr>
        <w:pStyle w:val="Text"/>
      </w:pPr>
      <w:r>
        <w:t xml:space="preserve">Sub-Saharan </w:t>
      </w:r>
      <w:smartTag w:uri="urn:schemas-microsoft-com:office:smarttags" w:element="place">
        <w:r>
          <w:t>Africa</w:t>
        </w:r>
      </w:smartTag>
      <w:r w:rsidR="007E7E03">
        <w:t xml:space="preserve"> and many other parts of the developing world</w:t>
      </w:r>
      <w:r>
        <w:t xml:space="preserve"> </w:t>
      </w:r>
      <w:r w:rsidR="007E7E03">
        <w:t>are</w:t>
      </w:r>
      <w:r>
        <w:t xml:space="preserve"> being devastated by AIDS.  AIDS is an acronym for acquired i</w:t>
      </w:r>
      <w:r>
        <w:t>m</w:t>
      </w:r>
      <w:r>
        <w:t>mune deficiency syndrome.  It is a virus that weakens the body’s immune system, which a</w:t>
      </w:r>
      <w:r>
        <w:t>l</w:t>
      </w:r>
      <w:r>
        <w:t>lows other diseases to spread.  AIDS is spread most often through sexual contact, co</w:t>
      </w:r>
      <w:r>
        <w:t>n</w:t>
      </w:r>
      <w:r>
        <w:t>taminated needles, infected blood, or from pregnant women to their chi</w:t>
      </w:r>
      <w:r>
        <w:t>l</w:t>
      </w:r>
      <w:r>
        <w:t xml:space="preserve">dren. </w:t>
      </w:r>
    </w:p>
    <w:p w:rsidR="00D561AE" w:rsidRDefault="007E7E03" w:rsidP="009A6F45">
      <w:pPr>
        <w:pStyle w:val="Text"/>
      </w:pPr>
      <w:r>
        <w:t>Sub-</w:t>
      </w:r>
      <w:r w:rsidR="003A32F8">
        <w:t>Saharan</w:t>
      </w:r>
      <w:r>
        <w:t xml:space="preserve"> </w:t>
      </w:r>
      <w:smartTag w:uri="urn:schemas-microsoft-com:office:smarttags" w:element="place">
        <w:r>
          <w:t>Africa</w:t>
        </w:r>
      </w:smartTag>
      <w:r>
        <w:t xml:space="preserve"> is home to ten percent of the world’s population, but more than sixty pe</w:t>
      </w:r>
      <w:r>
        <w:t>r</w:t>
      </w:r>
      <w:r>
        <w:t xml:space="preserve">cent of </w:t>
      </w:r>
      <w:r w:rsidR="00D561AE">
        <w:t xml:space="preserve">the people living with AIDS.  </w:t>
      </w:r>
      <w:r>
        <w:t>2</w:t>
      </w:r>
      <w:r w:rsidR="00C3458D">
        <w:t>8</w:t>
      </w:r>
      <w:r w:rsidR="00D561AE">
        <w:t xml:space="preserve"> mil</w:t>
      </w:r>
      <w:r w:rsidR="003A32F8">
        <w:t xml:space="preserve">lion people </w:t>
      </w:r>
      <w:r w:rsidR="00C3458D">
        <w:t>have died from AIDS related illnesses</w:t>
      </w:r>
      <w:r w:rsidR="00D561AE">
        <w:t>.</w:t>
      </w:r>
      <w:r w:rsidR="003A32F8">
        <w:t xml:space="preserve">  HIV is an acronym for Human Immunodeficiency Virus, the di</w:t>
      </w:r>
      <w:r w:rsidR="003A32F8">
        <w:t>s</w:t>
      </w:r>
      <w:r w:rsidR="003A32F8">
        <w:t xml:space="preserve">ease that often leads to AIDS.  </w:t>
      </w:r>
      <w:r w:rsidR="00D561AE">
        <w:t>In many sub-Saharan n</w:t>
      </w:r>
      <w:r w:rsidR="00D561AE">
        <w:t>a</w:t>
      </w:r>
      <w:r w:rsidR="00D561AE">
        <w:t xml:space="preserve">tions the average person dies before they are 40.  </w:t>
      </w:r>
      <w:r>
        <w:t>Life expectancy in many of those n</w:t>
      </w:r>
      <w:r>
        <w:t>a</w:t>
      </w:r>
      <w:r>
        <w:t xml:space="preserve">tions was once more than 60 years old. </w:t>
      </w:r>
      <w:r w:rsidR="00D561AE">
        <w:t xml:space="preserve">  </w:t>
      </w:r>
    </w:p>
    <w:p w:rsidR="00D561AE" w:rsidRDefault="00D561AE" w:rsidP="009A6F45">
      <w:pPr>
        <w:pStyle w:val="Text"/>
      </w:pPr>
      <w:r>
        <w:t>More than half of people with HIV bec</w:t>
      </w:r>
      <w:r w:rsidR="006E4348">
        <w:t>a</w:t>
      </w:r>
      <w:r>
        <w:t>me i</w:t>
      </w:r>
      <w:r>
        <w:t>n</w:t>
      </w:r>
      <w:r>
        <w:t>fected before they are 25, acquiring AIDS and d</w:t>
      </w:r>
      <w:r>
        <w:t>y</w:t>
      </w:r>
      <w:r>
        <w:t xml:space="preserve">ing by the time the turn 35.  People in that age group are the most likely to have </w:t>
      </w:r>
      <w:r>
        <w:lastRenderedPageBreak/>
        <w:t>started families.</w:t>
      </w:r>
      <w:r w:rsidR="003A32F8">
        <w:t xml:space="preserve">  As a cons</w:t>
      </w:r>
      <w:r w:rsidR="003A32F8">
        <w:t>e</w:t>
      </w:r>
      <w:r w:rsidR="003A32F8">
        <w:t>quence, t</w:t>
      </w:r>
      <w:r>
        <w:t>he AIDS virus has left b</w:t>
      </w:r>
      <w:r>
        <w:t>e</w:t>
      </w:r>
      <w:r>
        <w:t>hind more than 1</w:t>
      </w:r>
      <w:r w:rsidR="00C77433">
        <w:t>5</w:t>
      </w:r>
      <w:r>
        <w:t xml:space="preserve"> million orphan</w:t>
      </w:r>
      <w:r w:rsidR="00C3458D">
        <w:t>ed</w:t>
      </w:r>
      <w:r>
        <w:t xml:space="preserve"> children in sub-Saharan </w:t>
      </w:r>
      <w:smartTag w:uri="urn:schemas-microsoft-com:office:smarttags" w:element="place">
        <w:r>
          <w:t>Africa</w:t>
        </w:r>
      </w:smartTag>
      <w:r>
        <w:t xml:space="preserve">.  </w:t>
      </w:r>
      <w:r w:rsidR="00C3458D">
        <w:t>AVERT,</w:t>
      </w:r>
      <w:r w:rsidR="00C77433">
        <w:t xml:space="preserve"> international AIDS charity</w:t>
      </w:r>
      <w:r w:rsidR="00C3458D">
        <w:t>,</w:t>
      </w:r>
      <w:r w:rsidR="00C77433">
        <w:t xml:space="preserve"> e</w:t>
      </w:r>
      <w:r w:rsidR="00C77433">
        <w:t>s</w:t>
      </w:r>
      <w:r w:rsidR="00C77433">
        <w:t xml:space="preserve">timates that 9% of </w:t>
      </w:r>
      <w:r w:rsidR="00C3458D">
        <w:t xml:space="preserve">sub-Saharan African </w:t>
      </w:r>
      <w:r w:rsidR="00C77433">
        <w:t>children have lost at least one pa</w:t>
      </w:r>
      <w:r w:rsidR="00C77433">
        <w:t>r</w:t>
      </w:r>
      <w:r w:rsidR="00C77433">
        <w:t xml:space="preserve">ent to AIDS.  </w:t>
      </w:r>
      <w:r>
        <w:t xml:space="preserve">The number of AIDS orphans in </w:t>
      </w:r>
      <w:r w:rsidR="00C3458D">
        <w:t>the region</w:t>
      </w:r>
      <w:r>
        <w:t xml:space="preserve"> is so staggering that extended fam</w:t>
      </w:r>
      <w:r>
        <w:t>i</w:t>
      </w:r>
      <w:r>
        <w:t>lies such as grandparents, aunts, and uncles are often u</w:t>
      </w:r>
      <w:r>
        <w:t>n</w:t>
      </w:r>
      <w:r>
        <w:t xml:space="preserve">able to cope with the burden.  </w:t>
      </w:r>
    </w:p>
    <w:p w:rsidR="00D561AE" w:rsidRDefault="001743C6" w:rsidP="009A6F45">
      <w:pPr>
        <w:pStyle w:val="Text"/>
      </w:pPr>
      <w:r>
        <w:t>F</w:t>
      </w:r>
      <w:r w:rsidR="00DB3E60">
        <w:t>ewer</w:t>
      </w:r>
      <w:r w:rsidR="00D561AE">
        <w:t xml:space="preserve"> than </w:t>
      </w:r>
      <w:r>
        <w:t>10%</w:t>
      </w:r>
      <w:r w:rsidR="00D561AE">
        <w:t xml:space="preserve"> of infected people </w:t>
      </w:r>
      <w:r w:rsidR="00DB3E60">
        <w:t xml:space="preserve">in </w:t>
      </w:r>
      <w:r w:rsidR="00F04AF6">
        <w:t xml:space="preserve">sub-Saharan </w:t>
      </w:r>
      <w:smartTag w:uri="urn:schemas-microsoft-com:office:smarttags" w:element="place">
        <w:r w:rsidR="00F04AF6">
          <w:t>Africa</w:t>
        </w:r>
      </w:smartTag>
      <w:r w:rsidR="00DB3E60">
        <w:t xml:space="preserve"> </w:t>
      </w:r>
      <w:r w:rsidR="00D561AE">
        <w:t xml:space="preserve">are </w:t>
      </w:r>
      <w:r>
        <w:t>receiving drug therapy for AIDS, but thirteen times as many Africans are r</w:t>
      </w:r>
      <w:r>
        <w:t>e</w:t>
      </w:r>
      <w:r>
        <w:t xml:space="preserve">ceiving treatments since 2003.  </w:t>
      </w:r>
      <w:r w:rsidR="00D561AE">
        <w:t>Many people in the region are living as su</w:t>
      </w:r>
      <w:r w:rsidR="00D561AE">
        <w:t>b</w:t>
      </w:r>
      <w:r w:rsidR="00D561AE">
        <w:t>sistence farmers, growing only enough food—and sometimes not enough—for them to eat.  Moreover, the stigma and discrimin</w:t>
      </w:r>
      <w:r w:rsidR="00D561AE">
        <w:t>a</w:t>
      </w:r>
      <w:r w:rsidR="00D561AE">
        <w:t>tion that result from being diagnosed with AIDS to discou</w:t>
      </w:r>
      <w:r w:rsidR="00D561AE">
        <w:t>r</w:t>
      </w:r>
      <w:r w:rsidR="00D561AE">
        <w:t>age most people in the region from discove</w:t>
      </w:r>
      <w:r w:rsidR="00D561AE">
        <w:t>r</w:t>
      </w:r>
      <w:r w:rsidR="00D561AE">
        <w:t>ing their HIV status.</w:t>
      </w:r>
      <w:r>
        <w:t xml:space="preserve">  Finally, AIDS therapy often requires patients to follow a rigorous timet</w:t>
      </w:r>
      <w:r>
        <w:t>a</w:t>
      </w:r>
      <w:r>
        <w:t>ble, but this is difficult in places where there are not many clocks and watches.</w:t>
      </w:r>
    </w:p>
    <w:p w:rsidR="003143F0" w:rsidRDefault="003143F0" w:rsidP="009A6F45">
      <w:pPr>
        <w:pStyle w:val="Text"/>
      </w:pPr>
      <w:r>
        <w:t>One common treatment for HIV can be pr</w:t>
      </w:r>
      <w:r>
        <w:t>o</w:t>
      </w:r>
      <w:r>
        <w:t>duced in bulk for less than a dollar per dose, but the co</w:t>
      </w:r>
      <w:r>
        <w:t>m</w:t>
      </w:r>
      <w:r>
        <w:t xml:space="preserve">pany that </w:t>
      </w:r>
      <w:r w:rsidR="00794312">
        <w:t>holds the patent</w:t>
      </w:r>
      <w:r>
        <w:t xml:space="preserve"> charges more than </w:t>
      </w:r>
      <w:r w:rsidR="00794312">
        <w:t>eight times</w:t>
      </w:r>
      <w:r>
        <w:t xml:space="preserve"> </w:t>
      </w:r>
      <w:r w:rsidR="00794312">
        <w:t>their cost</w:t>
      </w:r>
      <w:r>
        <w:t xml:space="preserve">.  </w:t>
      </w:r>
      <w:r w:rsidR="00794312">
        <w:t xml:space="preserve">A patent prevents a company from copying another company’s invention.  </w:t>
      </w:r>
      <w:r>
        <w:t xml:space="preserve">The </w:t>
      </w:r>
      <w:r w:rsidR="00794312">
        <w:t>co</w:t>
      </w:r>
      <w:r w:rsidR="00794312">
        <w:t>m</w:t>
      </w:r>
      <w:r w:rsidR="00794312">
        <w:t>pany</w:t>
      </w:r>
      <w:r>
        <w:t xml:space="preserve"> ha</w:t>
      </w:r>
      <w:r w:rsidR="00794312">
        <w:t>s</w:t>
      </w:r>
      <w:r>
        <w:t xml:space="preserve"> a responsibility to be profit</w:t>
      </w:r>
      <w:r w:rsidR="00794312">
        <w:t>able to its</w:t>
      </w:r>
      <w:r>
        <w:t xml:space="preserve"> sharehol</w:t>
      </w:r>
      <w:r>
        <w:t>d</w:t>
      </w:r>
      <w:r>
        <w:t xml:space="preserve">ers.  </w:t>
      </w:r>
      <w:r w:rsidR="00794312">
        <w:t>It</w:t>
      </w:r>
      <w:r>
        <w:t xml:space="preserve"> must recoup the cost of developing </w:t>
      </w:r>
      <w:r w:rsidR="00794312">
        <w:t>the drugs it</w:t>
      </w:r>
      <w:r>
        <w:t xml:space="preserve"> pr</w:t>
      </w:r>
      <w:r>
        <w:t>o</w:t>
      </w:r>
      <w:r>
        <w:t>duce</w:t>
      </w:r>
      <w:r w:rsidR="00794312">
        <w:t>s</w:t>
      </w:r>
      <w:r>
        <w:t xml:space="preserve">, and </w:t>
      </w:r>
      <w:r w:rsidR="00794312">
        <w:t>it</w:t>
      </w:r>
      <w:r>
        <w:t xml:space="preserve"> want</w:t>
      </w:r>
      <w:r w:rsidR="00794312">
        <w:t>s</w:t>
      </w:r>
      <w:r>
        <w:t xml:space="preserve"> to invest in the development of future drugs.  Forcing drug comp</w:t>
      </w:r>
      <w:r>
        <w:t>a</w:t>
      </w:r>
      <w:r>
        <w:t xml:space="preserve">nies to sell their products at cost would </w:t>
      </w:r>
      <w:r w:rsidR="00794312">
        <w:t>discourage research and development of new dru</w:t>
      </w:r>
      <w:r w:rsidR="00794312">
        <w:t>g</w:t>
      </w:r>
      <w:r w:rsidR="00794312">
        <w:t>s</w:t>
      </w:r>
      <w:r>
        <w:t>.</w:t>
      </w:r>
    </w:p>
    <w:p w:rsidR="003143F0" w:rsidRDefault="00EE1243" w:rsidP="009A6F45">
      <w:pPr>
        <w:pStyle w:val="Text"/>
      </w:pPr>
      <w:r>
        <w:rPr>
          <w:noProof/>
        </w:rPr>
        <w:drawing>
          <wp:anchor distT="0" distB="0" distL="114300" distR="114300" simplePos="0" relativeHeight="251659776" behindDoc="1" locked="0" layoutInCell="1" allowOverlap="1">
            <wp:simplePos x="0" y="0"/>
            <wp:positionH relativeFrom="column">
              <wp:posOffset>2908935</wp:posOffset>
            </wp:positionH>
            <wp:positionV relativeFrom="page">
              <wp:posOffset>7391400</wp:posOffset>
            </wp:positionV>
            <wp:extent cx="1943100" cy="1312545"/>
            <wp:effectExtent l="19050" t="0" r="0" b="0"/>
            <wp:wrapTight wrapText="bothSides">
              <wp:wrapPolygon edited="0">
                <wp:start x="-212" y="0"/>
                <wp:lineTo x="-212" y="21318"/>
                <wp:lineTo x="21600" y="21318"/>
                <wp:lineTo x="21600" y="0"/>
                <wp:lineTo x="-212" y="0"/>
              </wp:wrapPolygon>
            </wp:wrapTight>
            <wp:docPr id="52" name="Picture 52" descr="611mbuti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611mbutibw"/>
                    <pic:cNvPicPr>
                      <a:picLocks noChangeAspect="1" noChangeArrowheads="1"/>
                    </pic:cNvPicPr>
                  </pic:nvPicPr>
                  <pic:blipFill>
                    <a:blip r:embed="rId11" cstate="print"/>
                    <a:srcRect/>
                    <a:stretch>
                      <a:fillRect/>
                    </a:stretch>
                  </pic:blipFill>
                  <pic:spPr bwMode="auto">
                    <a:xfrm>
                      <a:off x="0" y="0"/>
                      <a:ext cx="1943100" cy="1312545"/>
                    </a:xfrm>
                    <a:prstGeom prst="rect">
                      <a:avLst/>
                    </a:prstGeom>
                    <a:noFill/>
                    <a:ln w="9525">
                      <a:noFill/>
                      <a:miter lim="800000"/>
                      <a:headEnd/>
                      <a:tailEnd/>
                    </a:ln>
                  </pic:spPr>
                </pic:pic>
              </a:graphicData>
            </a:graphic>
          </wp:anchor>
        </w:drawing>
      </w:r>
      <w:r w:rsidR="00271822">
        <w:t>Governments in some developing nations have encouraged the production of generic drugs.  A g</w:t>
      </w:r>
      <w:r w:rsidR="00271822">
        <w:t>e</w:t>
      </w:r>
      <w:r w:rsidR="00271822">
        <w:t>neric drug is a near equivalent to a name brand drug, but costs far less than the original.  Many large drug companies have agreed to sell their drugs at highly discounted prices to poor nations, but the nations have the responsibility to ensure the drugs are not diverted and sold in richer nations.</w:t>
      </w:r>
    </w:p>
    <w:p w:rsidR="00693270" w:rsidRDefault="00693270" w:rsidP="00693270">
      <w:pPr>
        <w:pStyle w:val="Heading1"/>
      </w:pPr>
      <w:r>
        <w:lastRenderedPageBreak/>
        <w:t xml:space="preserve">The </w:t>
      </w:r>
      <w:smartTag w:uri="urn:schemas-microsoft-com:office:smarttags" w:element="place">
        <w:r>
          <w:t>Forest</w:t>
        </w:r>
      </w:smartTag>
      <w:r>
        <w:t xml:space="preserve"> People</w:t>
      </w:r>
    </w:p>
    <w:p w:rsidR="00693270" w:rsidRDefault="00693270" w:rsidP="00693270">
      <w:pPr>
        <w:pStyle w:val="Text"/>
      </w:pPr>
      <w:r>
        <w:t>A growing number of Africans are moving to cities, but some people continue to maintain the lif</w:t>
      </w:r>
      <w:r>
        <w:t>e</w:t>
      </w:r>
      <w:r>
        <w:t xml:space="preserve">style and customs of their ancestors.  The Mbuti are one of twelve ethnic groups that live deep in the Ituri forest in central </w:t>
      </w:r>
      <w:smartTag w:uri="urn:schemas-microsoft-com:office:smarttags" w:element="place">
        <w:r>
          <w:t>Africa</w:t>
        </w:r>
      </w:smartTag>
      <w:r>
        <w:t>.  Outsiders have called them pygmies, a Greek word meaning dwarf, b</w:t>
      </w:r>
      <w:r>
        <w:t>e</w:t>
      </w:r>
      <w:r>
        <w:t>cause adult Mbuti are only 4½ feet tall.</w:t>
      </w:r>
      <w:r w:rsidR="00B4217D">
        <w:t xml:space="preserve">  Many of the forest people consider this term to be offensive.</w:t>
      </w:r>
    </w:p>
    <w:p w:rsidR="00693270" w:rsidRDefault="00693270" w:rsidP="00693270">
      <w:pPr>
        <w:pStyle w:val="Text"/>
      </w:pPr>
      <w:r>
        <w:t>The Mbuti and similar ethnic groups are n</w:t>
      </w:r>
      <w:r>
        <w:t>o</w:t>
      </w:r>
      <w:r>
        <w:t>mads.  They travel through the forest in groups of fifteen to sixty ma</w:t>
      </w:r>
      <w:r>
        <w:t>k</w:t>
      </w:r>
      <w:r>
        <w:t>ing a new camp every few weeks.  The men hunt with spears, small arrows, and nets, with which they hunt ant</w:t>
      </w:r>
      <w:r>
        <w:t>e</w:t>
      </w:r>
      <w:r>
        <w:t>lope and other small animals. Women gather fruits, be</w:t>
      </w:r>
      <w:r>
        <w:t>r</w:t>
      </w:r>
      <w:r>
        <w:t xml:space="preserve">ries, and roots.  </w:t>
      </w:r>
    </w:p>
    <w:p w:rsidR="00693270" w:rsidRDefault="00693270" w:rsidP="00693270">
      <w:pPr>
        <w:pStyle w:val="Text"/>
      </w:pPr>
      <w:r>
        <w:t>These ethnic groups have faced discrimination and humiliation.  Ota Benga of the Batwa people, was di</w:t>
      </w:r>
      <w:r>
        <w:t>s</w:t>
      </w:r>
      <w:r>
        <w:t xml:space="preserve">played in a cage in </w:t>
      </w:r>
      <w:smartTag w:uri="urn:schemas-microsoft-com:office:smarttags" w:element="State">
        <w:smartTag w:uri="urn:schemas-microsoft-com:office:smarttags" w:element="place">
          <w:r>
            <w:t>New York</w:t>
          </w:r>
        </w:smartTag>
      </w:smartTag>
      <w:r>
        <w:t>’s Bronx Zoo in 1906.  Investigators from the United Nations found evidence in 2003 that in the Congo Civil War, go</w:t>
      </w:r>
      <w:r>
        <w:t>v</w:t>
      </w:r>
      <w:r>
        <w:t>ernment and rebel fighters have slaug</w:t>
      </w:r>
      <w:r>
        <w:t>h</w:t>
      </w:r>
      <w:r>
        <w:t xml:space="preserve">tered and eaten the forest dwellers.  Some people in the </w:t>
      </w:r>
      <w:smartTag w:uri="urn:schemas-microsoft-com:office:smarttags" w:element="country-region">
        <w:smartTag w:uri="urn:schemas-microsoft-com:office:smarttags" w:element="place">
          <w:r>
            <w:t>Congo</w:t>
          </w:r>
        </w:smartTag>
      </w:smartTag>
      <w:r>
        <w:t xml:space="preserve"> believe that ea</w:t>
      </w:r>
      <w:r>
        <w:t>t</w:t>
      </w:r>
      <w:r>
        <w:t>ing the flesh of the forest dwellers gives them magic powers.  To this day, many Afr</w:t>
      </w:r>
      <w:r>
        <w:t>i</w:t>
      </w:r>
      <w:r>
        <w:t>cans refuse to socialize or hire the forest people b</w:t>
      </w:r>
      <w:r>
        <w:t>e</w:t>
      </w:r>
      <w:r>
        <w:t xml:space="preserve">cause they are viewed as sub-human.  </w:t>
      </w:r>
    </w:p>
    <w:p w:rsidR="00693270" w:rsidRDefault="00693270" w:rsidP="00693270">
      <w:pPr>
        <w:pStyle w:val="Text"/>
      </w:pPr>
      <w:r>
        <w:t xml:space="preserve">Estimates vary on how many of the forest people remain, but experts agree that their numbers a dwindling.  The forest is being cut down as </w:t>
      </w:r>
      <w:smartTag w:uri="urn:schemas-microsoft-com:office:smarttags" w:element="place">
        <w:r>
          <w:t>Africa</w:t>
        </w:r>
      </w:smartTag>
      <w:r>
        <w:t xml:space="preserve"> b</w:t>
      </w:r>
      <w:r>
        <w:t>e</w:t>
      </w:r>
      <w:r>
        <w:t>comes more urban and roads are built through the forest.  Humanitarian organiz</w:t>
      </w:r>
      <w:r>
        <w:t>a</w:t>
      </w:r>
      <w:r>
        <w:t>tions have tried to teach the forest people modern farming, but they have had little success.  Most of the forest people have no interest in leaving the fo</w:t>
      </w:r>
      <w:r>
        <w:t>r</w:t>
      </w:r>
      <w:r>
        <w:t>est, but many people are concerned with what will happen to the Mbuti the other forest dwelling ethnic groups if the forest no longer e</w:t>
      </w:r>
      <w:r>
        <w:t>x</w:t>
      </w:r>
      <w:r>
        <w:t>ists.</w:t>
      </w:r>
    </w:p>
    <w:p w:rsidR="00D561AE" w:rsidRDefault="00693270">
      <w:pPr>
        <w:pStyle w:val="Heading1"/>
      </w:pPr>
      <w:r>
        <w:br w:type="page"/>
      </w:r>
      <w:r w:rsidR="00D561AE">
        <w:lastRenderedPageBreak/>
        <w:t>The Big Man</w:t>
      </w:r>
    </w:p>
    <w:p w:rsidR="00D561AE" w:rsidRDefault="00EE1243" w:rsidP="009A6F45">
      <w:pPr>
        <w:pStyle w:val="Text"/>
      </w:pPr>
      <w:r>
        <w:rPr>
          <w:noProof/>
        </w:rPr>
        <w:drawing>
          <wp:anchor distT="0" distB="0" distL="114300" distR="114300" simplePos="0" relativeHeight="251658752" behindDoc="1" locked="0" layoutInCell="1" allowOverlap="1">
            <wp:simplePos x="0" y="0"/>
            <wp:positionH relativeFrom="page">
              <wp:posOffset>2337435</wp:posOffset>
            </wp:positionH>
            <wp:positionV relativeFrom="margin">
              <wp:posOffset>2540</wp:posOffset>
            </wp:positionV>
            <wp:extent cx="1485900" cy="985520"/>
            <wp:effectExtent l="19050" t="0" r="0" b="0"/>
            <wp:wrapTight wrapText="bothSides">
              <wp:wrapPolygon edited="0">
                <wp:start x="-277" y="0"/>
                <wp:lineTo x="-277" y="21294"/>
                <wp:lineTo x="21600" y="21294"/>
                <wp:lineTo x="21600" y="0"/>
                <wp:lineTo x="-277" y="0"/>
              </wp:wrapPolygon>
            </wp:wrapTight>
            <wp:docPr id="51" name="Picture 51" descr="611amin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611aminbw"/>
                    <pic:cNvPicPr>
                      <a:picLocks noChangeAspect="1" noChangeArrowheads="1"/>
                    </pic:cNvPicPr>
                  </pic:nvPicPr>
                  <pic:blipFill>
                    <a:blip r:embed="rId12" cstate="print"/>
                    <a:srcRect/>
                    <a:stretch>
                      <a:fillRect/>
                    </a:stretch>
                  </pic:blipFill>
                  <pic:spPr bwMode="auto">
                    <a:xfrm>
                      <a:off x="0" y="0"/>
                      <a:ext cx="1485900" cy="985520"/>
                    </a:xfrm>
                    <a:prstGeom prst="rect">
                      <a:avLst/>
                    </a:prstGeom>
                    <a:noFill/>
                    <a:ln w="9525">
                      <a:noFill/>
                      <a:miter lim="800000"/>
                      <a:headEnd/>
                      <a:tailEnd/>
                    </a:ln>
                  </pic:spPr>
                </pic:pic>
              </a:graphicData>
            </a:graphic>
          </wp:anchor>
        </w:drawing>
      </w:r>
      <w:r w:rsidR="00D561AE">
        <w:t>Thuggish rulers have plagued several African nations in the post-colonial period.  The “Big Men” have generally taken power in military coups and r</w:t>
      </w:r>
      <w:r w:rsidR="00D561AE">
        <w:t>e</w:t>
      </w:r>
      <w:r w:rsidR="00D561AE">
        <w:t>pressed any disagreement in their nations.  Most of the “Big Men” have been uneducated so</w:t>
      </w:r>
      <w:r w:rsidR="00D561AE">
        <w:t>l</w:t>
      </w:r>
      <w:r w:rsidR="00D561AE">
        <w:t>diers who were poorly equipped to lead.  They often used elab</w:t>
      </w:r>
      <w:r w:rsidR="00D561AE">
        <w:t>o</w:t>
      </w:r>
      <w:r w:rsidR="00D561AE">
        <w:t>rate displays to impress their people, but their actions often bordered on buffoo</w:t>
      </w:r>
      <w:r w:rsidR="00D561AE">
        <w:t>n</w:t>
      </w:r>
      <w:r w:rsidR="00D561AE">
        <w:t>ery.</w:t>
      </w:r>
    </w:p>
    <w:p w:rsidR="00D561AE" w:rsidRDefault="00D561AE" w:rsidP="009A6F45">
      <w:pPr>
        <w:pStyle w:val="Text"/>
      </w:pPr>
      <w:r>
        <w:t>Jean-Bedel Bokassa saw himself as a modern Napoleon when he installed himself as “e</w:t>
      </w:r>
      <w:r>
        <w:t>m</w:t>
      </w:r>
      <w:r>
        <w:t xml:space="preserve">peror” of the </w:t>
      </w:r>
      <w:smartTag w:uri="urn:schemas-microsoft-com:office:smarttags" w:element="country-region">
        <w:smartTag w:uri="urn:schemas-microsoft-com:office:smarttags" w:element="place">
          <w:r>
            <w:t>Central African Republic</w:t>
          </w:r>
        </w:smartTag>
      </w:smartTag>
      <w:r w:rsidR="00F20DC0">
        <w:t xml:space="preserve"> in 197</w:t>
      </w:r>
      <w:r w:rsidR="008C3EE3">
        <w:t>7</w:t>
      </w:r>
      <w:r>
        <w:t>.  Bokassa’s $22 million “coronation” co</w:t>
      </w:r>
      <w:r>
        <w:t>n</w:t>
      </w:r>
      <w:r>
        <w:t xml:space="preserve">sumed one quarter of his poor nation’s annual revenue.  </w:t>
      </w:r>
      <w:r w:rsidR="008C3EE3">
        <w:t>Bokassa e</w:t>
      </w:r>
      <w:r w:rsidR="008C3EE3">
        <w:t>n</w:t>
      </w:r>
      <w:r w:rsidR="008C3EE3">
        <w:t>riched himself during his years in power by exploi</w:t>
      </w:r>
      <w:r w:rsidR="008C3EE3">
        <w:t>t</w:t>
      </w:r>
      <w:r w:rsidR="008C3EE3">
        <w:t>ing his country’s diamond mines, while living sta</w:t>
      </w:r>
      <w:r w:rsidR="008C3EE3">
        <w:t>n</w:t>
      </w:r>
      <w:r w:rsidR="008C3EE3">
        <w:t xml:space="preserve">dard for most people in his nation fell.  </w:t>
      </w:r>
      <w:r>
        <w:t>After Bokassa’s overthrow two years later, he was co</w:t>
      </w:r>
      <w:r>
        <w:t>n</w:t>
      </w:r>
      <w:r>
        <w:t>victed, among other things, of murdering members of his army and poisoning his grandchild.  Bokassa personally pa</w:t>
      </w:r>
      <w:r>
        <w:t>r</w:t>
      </w:r>
      <w:r>
        <w:t>ticipated in the massacre of school children who pr</w:t>
      </w:r>
      <w:r>
        <w:t>o</w:t>
      </w:r>
      <w:r>
        <w:t>tested against paying for school un</w:t>
      </w:r>
      <w:r>
        <w:t>i</w:t>
      </w:r>
      <w:r>
        <w:t>forms bearing his picture.  B</w:t>
      </w:r>
      <w:r>
        <w:t>o</w:t>
      </w:r>
      <w:r>
        <w:t>kassa was exil</w:t>
      </w:r>
      <w:r w:rsidR="008C3EE3">
        <w:t>ed after a 1979 coup</w:t>
      </w:r>
      <w:r w:rsidR="00302E4E">
        <w:t xml:space="preserve"> and lived in a lu</w:t>
      </w:r>
      <w:r w:rsidR="00302E4E">
        <w:t>x</w:t>
      </w:r>
      <w:r w:rsidR="00302E4E">
        <w:t xml:space="preserve">ury villa in </w:t>
      </w:r>
      <w:smartTag w:uri="urn:schemas-microsoft-com:office:smarttags" w:element="country-region">
        <w:smartTag w:uri="urn:schemas-microsoft-com:office:smarttags" w:element="place">
          <w:r w:rsidR="00302E4E">
            <w:t>France</w:t>
          </w:r>
        </w:smartTag>
      </w:smartTag>
      <w:r w:rsidR="008C3EE3">
        <w:t xml:space="preserve">.  </w:t>
      </w:r>
      <w:r w:rsidR="00302E4E">
        <w:t>Seven years later, Bokassa</w:t>
      </w:r>
      <w:r w:rsidR="008C3EE3">
        <w:t xml:space="preserve"> returned to his nation </w:t>
      </w:r>
      <w:r w:rsidR="00302E4E">
        <w:t xml:space="preserve">expecting a warm welcome, but </w:t>
      </w:r>
      <w:r w:rsidR="00C17AD9">
        <w:t xml:space="preserve">he </w:t>
      </w:r>
      <w:r w:rsidR="00302E4E">
        <w:t xml:space="preserve">was </w:t>
      </w:r>
      <w:r w:rsidR="008C3EE3">
        <w:t>a</w:t>
      </w:r>
      <w:r w:rsidR="008C3EE3">
        <w:t>r</w:t>
      </w:r>
      <w:r w:rsidR="008C3EE3">
        <w:t>res</w:t>
      </w:r>
      <w:r w:rsidR="00302E4E">
        <w:t>ted, and sent to prison for six years.</w:t>
      </w:r>
      <w:r>
        <w:t xml:space="preserve">  </w:t>
      </w:r>
      <w:r w:rsidR="008C3EE3">
        <w:t>A jury found Bokassa not guilty of canniba</w:t>
      </w:r>
      <w:r w:rsidR="008C3EE3">
        <w:t>l</w:t>
      </w:r>
      <w:r w:rsidR="008C3EE3">
        <w:t>ism, despite te</w:t>
      </w:r>
      <w:r w:rsidR="008C3EE3">
        <w:t>s</w:t>
      </w:r>
      <w:r w:rsidR="008C3EE3">
        <w:t>timony from his former cook that he prepared meals with human flesh and watched Bokassa eat the meals “with re</w:t>
      </w:r>
      <w:r w:rsidR="008C3EE3">
        <w:t>l</w:t>
      </w:r>
      <w:r w:rsidR="008C3EE3">
        <w:t xml:space="preserve">ish.”  </w:t>
      </w:r>
      <w:r w:rsidR="00302E4E" w:rsidRPr="00302E4E">
        <w:t>Other witnesses testified that Bokassa enjoyed fooling visiting foreign dign</w:t>
      </w:r>
      <w:r w:rsidR="00302E4E" w:rsidRPr="00302E4E">
        <w:t>i</w:t>
      </w:r>
      <w:r w:rsidR="00302E4E" w:rsidRPr="00302E4E">
        <w:t>taries by serving his opponents as roast beef.</w:t>
      </w:r>
      <w:r w:rsidR="00302E4E">
        <w:t xml:space="preserve"> </w:t>
      </w:r>
      <w:r w:rsidR="00302E4E" w:rsidRPr="00302E4E">
        <w:t xml:space="preserve"> </w:t>
      </w:r>
      <w:r>
        <w:t>Bokassa was r</w:t>
      </w:r>
      <w:r>
        <w:t>e</w:t>
      </w:r>
      <w:r>
        <w:t xml:space="preserve">leased </w:t>
      </w:r>
      <w:r w:rsidR="00302E4E">
        <w:t xml:space="preserve">from prison </w:t>
      </w:r>
      <w:r>
        <w:t>in 1993 and died three years later.</w:t>
      </w:r>
      <w:r w:rsidR="00302E4E">
        <w:t xml:space="preserve">  </w:t>
      </w:r>
    </w:p>
    <w:p w:rsidR="00D561AE" w:rsidRDefault="00D561AE" w:rsidP="009A6F45">
      <w:pPr>
        <w:pStyle w:val="Text"/>
      </w:pPr>
      <w:r>
        <w:t xml:space="preserve">Idi Amin </w:t>
      </w:r>
      <w:r w:rsidR="002B6FB2">
        <w:t xml:space="preserve">seized power from another dictator in </w:t>
      </w:r>
      <w:smartTag w:uri="urn:schemas-microsoft-com:office:smarttags" w:element="country-region">
        <w:smartTag w:uri="urn:schemas-microsoft-com:office:smarttags" w:element="place">
          <w:r>
            <w:t>Uganda</w:t>
          </w:r>
        </w:smartTag>
      </w:smartTag>
      <w:r>
        <w:t xml:space="preserve"> in 1971.  He named hi</w:t>
      </w:r>
      <w:r>
        <w:t>m</w:t>
      </w:r>
      <w:r>
        <w:t>self Chief of the Armed Forces, Field Marshal, President for Life, King of Scotland, and Heavyweight Boxing Cha</w:t>
      </w:r>
      <w:r>
        <w:t>m</w:t>
      </w:r>
      <w:r>
        <w:t xml:space="preserve">pion.  </w:t>
      </w:r>
      <w:r w:rsidR="002B6FB2">
        <w:t>Human rights groups estimate that Amin’s death squads killed close to 300,000 people, often in public displays that demonstrated the dict</w:t>
      </w:r>
      <w:r w:rsidR="002B6FB2">
        <w:t>a</w:t>
      </w:r>
      <w:r w:rsidR="002B6FB2">
        <w:t xml:space="preserve">tor’s power.  </w:t>
      </w:r>
      <w:r>
        <w:lastRenderedPageBreak/>
        <w:t>Amin forced all Asian imm</w:t>
      </w:r>
      <w:r>
        <w:t>i</w:t>
      </w:r>
      <w:r>
        <w:t xml:space="preserve">grants to leave </w:t>
      </w:r>
      <w:smartTag w:uri="urn:schemas-microsoft-com:office:smarttags" w:element="country-region">
        <w:smartTag w:uri="urn:schemas-microsoft-com:office:smarttags" w:element="place">
          <w:r>
            <w:t>Uganda</w:t>
          </w:r>
        </w:smartTag>
      </w:smartTag>
      <w:r>
        <w:t xml:space="preserve"> in 1972, because he said God o</w:t>
      </w:r>
      <w:r>
        <w:t>r</w:t>
      </w:r>
      <w:r>
        <w:t>d</w:t>
      </w:r>
      <w:r w:rsidR="00554EAB">
        <w:t xml:space="preserve">ered him to do so in a dream. </w:t>
      </w:r>
      <w:r>
        <w:t xml:space="preserve"> </w:t>
      </w:r>
      <w:r w:rsidR="002B6FB2">
        <w:t>Many of the imm</w:t>
      </w:r>
      <w:r w:rsidR="002B6FB2">
        <w:t>i</w:t>
      </w:r>
      <w:r w:rsidR="002B6FB2">
        <w:t xml:space="preserve">grants had lived in </w:t>
      </w:r>
      <w:smartTag w:uri="urn:schemas-microsoft-com:office:smarttags" w:element="country-region">
        <w:smartTag w:uri="urn:schemas-microsoft-com:office:smarttags" w:element="place">
          <w:r w:rsidR="002B6FB2">
            <w:t>Uganda</w:t>
          </w:r>
        </w:smartTag>
      </w:smartTag>
      <w:r w:rsidR="002B6FB2">
        <w:t xml:space="preserve"> for generations.  </w:t>
      </w:r>
      <w:r>
        <w:t>Amin gave their bus</w:t>
      </w:r>
      <w:r>
        <w:t>i</w:t>
      </w:r>
      <w:r>
        <w:t>nesses and homes to native Ugandans, which led to the brea</w:t>
      </w:r>
      <w:r>
        <w:t>k</w:t>
      </w:r>
      <w:r>
        <w:t xml:space="preserve">down of </w:t>
      </w:r>
      <w:smartTag w:uri="urn:schemas-microsoft-com:office:smarttags" w:element="country-region">
        <w:smartTag w:uri="urn:schemas-microsoft-com:office:smarttags" w:element="place">
          <w:r>
            <w:t>Uganda</w:t>
          </w:r>
        </w:smartTag>
      </w:smartTag>
      <w:r>
        <w:t>'s economy.   In 1976, Amin was personally involved in the Palestinian hijacking of a French ai</w:t>
      </w:r>
      <w:r>
        <w:t>r</w:t>
      </w:r>
      <w:r>
        <w:t xml:space="preserve">liner to </w:t>
      </w:r>
      <w:smartTag w:uri="urn:schemas-microsoft-com:office:smarttags" w:element="place">
        <w:smartTag w:uri="urn:schemas-microsoft-com:office:smarttags" w:element="City">
          <w:r>
            <w:t>Entebbe</w:t>
          </w:r>
        </w:smartTag>
        <w:r>
          <w:t xml:space="preserve">, </w:t>
        </w:r>
        <w:smartTag w:uri="urn:schemas-microsoft-com:office:smarttags" w:element="country-region">
          <w:r>
            <w:t>Uganda</w:t>
          </w:r>
        </w:smartTag>
      </w:smartTag>
      <w:r>
        <w:t>.  Amin was to</w:t>
      </w:r>
      <w:r>
        <w:t>p</w:t>
      </w:r>
      <w:r>
        <w:t>pled in a 1979 cou</w:t>
      </w:r>
      <w:r w:rsidR="002B6FB2">
        <w:t xml:space="preserve">p, and lived in </w:t>
      </w:r>
      <w:smartTag w:uri="urn:schemas-microsoft-com:office:smarttags" w:element="country-region">
        <w:smartTag w:uri="urn:schemas-microsoft-com:office:smarttags" w:element="place">
          <w:r w:rsidR="002B6FB2">
            <w:t>Saudi Ar</w:t>
          </w:r>
          <w:r w:rsidR="002B6FB2">
            <w:t>a</w:t>
          </w:r>
          <w:r w:rsidR="002B6FB2">
            <w:t>bia</w:t>
          </w:r>
        </w:smartTag>
      </w:smartTag>
      <w:r w:rsidR="002B6FB2">
        <w:t xml:space="preserve"> until his death in 2003.  </w:t>
      </w:r>
      <w:r w:rsidR="0001554D">
        <w:t>The novel and film</w:t>
      </w:r>
      <w:r w:rsidR="002B6FB2">
        <w:t xml:space="preserve"> </w:t>
      </w:r>
      <w:r w:rsidR="002B6FB2" w:rsidRPr="002B6FB2">
        <w:rPr>
          <w:i/>
        </w:rPr>
        <w:t>The Last King of Sco</w:t>
      </w:r>
      <w:r w:rsidR="002B6FB2" w:rsidRPr="002B6FB2">
        <w:rPr>
          <w:i/>
        </w:rPr>
        <w:t>t</w:t>
      </w:r>
      <w:r w:rsidR="002B6FB2" w:rsidRPr="002B6FB2">
        <w:rPr>
          <w:i/>
        </w:rPr>
        <w:t>land</w:t>
      </w:r>
      <w:r w:rsidR="0001554D">
        <w:t xml:space="preserve"> was based on Amin’s rule.</w:t>
      </w:r>
    </w:p>
    <w:p w:rsidR="00D561AE" w:rsidRDefault="00D561AE" w:rsidP="009A6F45">
      <w:pPr>
        <w:pStyle w:val="Text"/>
      </w:pPr>
      <w:r>
        <w:t xml:space="preserve">When the people of the </w:t>
      </w:r>
      <w:smartTag w:uri="urn:schemas-microsoft-com:office:smarttags" w:element="place">
        <w:r>
          <w:t>Belgian Congo</w:t>
        </w:r>
      </w:smartTag>
      <w:r>
        <w:t xml:space="preserve"> declared their independence in 1960, the Co</w:t>
      </w:r>
      <w:r>
        <w:t>n</w:t>
      </w:r>
      <w:r>
        <w:t>golese people elected Patrice Lumumba as their leader. Lumumba took power du</w:t>
      </w:r>
      <w:r>
        <w:t>r</w:t>
      </w:r>
      <w:r>
        <w:t xml:space="preserve">ing the "Cold War," a conflict led by the </w:t>
      </w:r>
      <w:smartTag w:uri="urn:schemas-microsoft-com:office:smarttags" w:element="country-region">
        <w:smartTag w:uri="urn:schemas-microsoft-com:office:smarttags" w:element="place">
          <w:r>
            <w:t>United States</w:t>
          </w:r>
        </w:smartTag>
      </w:smartTag>
      <w:r>
        <w:t xml:space="preserve"> and the </w:t>
      </w:r>
      <w:smartTag w:uri="urn:schemas-microsoft-com:office:smarttags" w:element="place">
        <w:r>
          <w:t>Soviet Union</w:t>
        </w:r>
      </w:smartTag>
      <w:r>
        <w:t xml:space="preserve"> (now </w:t>
      </w:r>
      <w:smartTag w:uri="urn:schemas-microsoft-com:office:smarttags" w:element="country-region">
        <w:smartTag w:uri="urn:schemas-microsoft-com:office:smarttags" w:element="place">
          <w:r>
            <w:t>Ru</w:t>
          </w:r>
          <w:r>
            <w:t>s</w:t>
          </w:r>
          <w:r>
            <w:t>sia</w:t>
          </w:r>
        </w:smartTag>
      </w:smartTag>
      <w:r>
        <w:t xml:space="preserve">) from the end of World War II to 1990. The </w:t>
      </w:r>
      <w:smartTag w:uri="urn:schemas-microsoft-com:office:smarttags" w:element="country-region">
        <w:smartTag w:uri="urn:schemas-microsoft-com:office:smarttags" w:element="place">
          <w:r>
            <w:t>United States</w:t>
          </w:r>
        </w:smartTag>
      </w:smartTag>
      <w:r>
        <w:t xml:space="preserve"> led the "free world" of capitalist countries </w:t>
      </w:r>
      <w:r w:rsidR="0001554D">
        <w:t>ce</w:t>
      </w:r>
      <w:r w:rsidR="0001554D">
        <w:t>n</w:t>
      </w:r>
      <w:r w:rsidR="0001554D">
        <w:t xml:space="preserve">tered </w:t>
      </w:r>
      <w:r>
        <w:t xml:space="preserve">in </w:t>
      </w:r>
      <w:smartTag w:uri="urn:schemas-microsoft-com:office:smarttags" w:element="place">
        <w:r>
          <w:t>North America</w:t>
        </w:r>
      </w:smartTag>
      <w:r>
        <w:t xml:space="preserve"> in </w:t>
      </w:r>
      <w:smartTag w:uri="urn:schemas-microsoft-com:office:smarttags" w:element="place">
        <w:r>
          <w:t>Europe</w:t>
        </w:r>
      </w:smartTag>
      <w:r>
        <w:t xml:space="preserve">, while the </w:t>
      </w:r>
      <w:smartTag w:uri="urn:schemas-microsoft-com:office:smarttags" w:element="place">
        <w:r>
          <w:t>Soviet Union</w:t>
        </w:r>
      </w:smartTag>
      <w:r>
        <w:t xml:space="preserve"> led the "Comm</w:t>
      </w:r>
      <w:r>
        <w:t>u</w:t>
      </w:r>
      <w:r>
        <w:t xml:space="preserve">nist" world of eastern Europe and most of </w:t>
      </w:r>
      <w:smartTag w:uri="urn:schemas-microsoft-com:office:smarttags" w:element="place">
        <w:r>
          <w:t>Asia</w:t>
        </w:r>
      </w:smartTag>
      <w:r>
        <w:t xml:space="preserve">. Both </w:t>
      </w:r>
      <w:r w:rsidR="0001554D">
        <w:t xml:space="preserve">the </w:t>
      </w:r>
      <w:smartTag w:uri="urn:schemas-microsoft-com:office:smarttags" w:element="country-region">
        <w:smartTag w:uri="urn:schemas-microsoft-com:office:smarttags" w:element="place">
          <w:r w:rsidR="0001554D">
            <w:t>United States</w:t>
          </w:r>
        </w:smartTag>
      </w:smartTag>
      <w:r w:rsidR="0001554D">
        <w:t xml:space="preserve"> and the </w:t>
      </w:r>
      <w:smartTag w:uri="urn:schemas-microsoft-com:office:smarttags" w:element="place">
        <w:r w:rsidR="0001554D">
          <w:t>Soviet Union</w:t>
        </w:r>
      </w:smartTag>
      <w:r>
        <w:t xml:space="preserve"> wanted to influence the "third world" of u</w:t>
      </w:r>
      <w:r>
        <w:t>n</w:t>
      </w:r>
      <w:r>
        <w:t xml:space="preserve">derdeveloped nations in </w:t>
      </w:r>
      <w:smartTag w:uri="urn:schemas-microsoft-com:office:smarttags" w:element="place">
        <w:r>
          <w:t>Africa</w:t>
        </w:r>
      </w:smartTag>
      <w:r>
        <w:t xml:space="preserve">, the </w:t>
      </w:r>
      <w:smartTag w:uri="urn:schemas-microsoft-com:office:smarttags" w:element="place">
        <w:r>
          <w:t>Ca</w:t>
        </w:r>
        <w:r>
          <w:t>r</w:t>
        </w:r>
        <w:r>
          <w:t>ibbean</w:t>
        </w:r>
      </w:smartTag>
      <w:r>
        <w:t xml:space="preserve">, </w:t>
      </w:r>
      <w:smartTag w:uri="urn:schemas-microsoft-com:office:smarttags" w:element="place">
        <w:r>
          <w:t>South America</w:t>
        </w:r>
      </w:smartTag>
      <w:r>
        <w:t xml:space="preserve">, and </w:t>
      </w:r>
      <w:smartTag w:uri="urn:schemas-microsoft-com:office:smarttags" w:element="place">
        <w:r>
          <w:t>Southeast Asia</w:t>
        </w:r>
      </w:smartTag>
      <w:r>
        <w:t>. Fidel Castro took co</w:t>
      </w:r>
      <w:r>
        <w:t>n</w:t>
      </w:r>
      <w:r>
        <w:t xml:space="preserve">trol of the </w:t>
      </w:r>
      <w:smartTag w:uri="urn:schemas-microsoft-com:office:smarttags" w:element="place">
        <w:r>
          <w:t>Caribbean</w:t>
        </w:r>
      </w:smartTag>
      <w:r>
        <w:t xml:space="preserve"> </w:t>
      </w:r>
      <w:smartTag w:uri="urn:schemas-microsoft-com:office:smarttags" w:element="place">
        <w:smartTag w:uri="urn:schemas-microsoft-com:office:smarttags" w:element="PlaceType">
          <w:r>
            <w:t>island</w:t>
          </w:r>
        </w:smartTag>
        <w:r>
          <w:t xml:space="preserve"> of </w:t>
        </w:r>
        <w:smartTag w:uri="urn:schemas-microsoft-com:office:smarttags" w:element="PlaceName">
          <w:r>
            <w:t>Cuba</w:t>
          </w:r>
        </w:smartTag>
      </w:smartTag>
      <w:r>
        <w:t xml:space="preserve"> in 1959 and formed a Communist state. The American and European government</w:t>
      </w:r>
      <w:r w:rsidR="0001554D">
        <w:t>s</w:t>
      </w:r>
      <w:r>
        <w:t xml:space="preserve"> feared L</w:t>
      </w:r>
      <w:r>
        <w:t>u</w:t>
      </w:r>
      <w:r>
        <w:t xml:space="preserve">mumba would do the same in </w:t>
      </w:r>
      <w:smartTag w:uri="urn:schemas-microsoft-com:office:smarttags" w:element="country-region">
        <w:smartTag w:uri="urn:schemas-microsoft-com:office:smarttags" w:element="place">
          <w:r>
            <w:t>Congo</w:t>
          </w:r>
        </w:smartTag>
      </w:smartTag>
      <w:r>
        <w:t>, so they backed a coup, or military takeover, led by J</w:t>
      </w:r>
      <w:r>
        <w:t>o</w:t>
      </w:r>
      <w:r>
        <w:t xml:space="preserve">seph D. Mobuto. </w:t>
      </w:r>
    </w:p>
    <w:p w:rsidR="00D561AE" w:rsidRDefault="00EE1243" w:rsidP="009A6F45">
      <w:pPr>
        <w:pStyle w:val="Text"/>
      </w:pPr>
      <w:r>
        <w:rPr>
          <w:noProof/>
          <w:sz w:val="20"/>
        </w:rPr>
        <w:drawing>
          <wp:anchor distT="0" distB="0" distL="114300" distR="114300" simplePos="0" relativeHeight="251657728" behindDoc="1" locked="0" layoutInCell="1" allowOverlap="1">
            <wp:simplePos x="0" y="0"/>
            <wp:positionH relativeFrom="column">
              <wp:posOffset>2138680</wp:posOffset>
            </wp:positionH>
            <wp:positionV relativeFrom="page">
              <wp:posOffset>7546340</wp:posOffset>
            </wp:positionV>
            <wp:extent cx="902970" cy="1371600"/>
            <wp:effectExtent l="19050" t="0" r="0" b="0"/>
            <wp:wrapTight wrapText="bothSides">
              <wp:wrapPolygon edited="0">
                <wp:start x="-456" y="0"/>
                <wp:lineTo x="-456" y="21300"/>
                <wp:lineTo x="21418" y="21300"/>
                <wp:lineTo x="21418" y="0"/>
                <wp:lineTo x="-456" y="0"/>
              </wp:wrapPolygon>
            </wp:wrapTight>
            <wp:docPr id="36" name="Picture 36" descr="611mobutu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611mobutubw"/>
                    <pic:cNvPicPr>
                      <a:picLocks noChangeAspect="1" noChangeArrowheads="1"/>
                    </pic:cNvPicPr>
                  </pic:nvPicPr>
                  <pic:blipFill>
                    <a:blip r:embed="rId13" cstate="print"/>
                    <a:srcRect/>
                    <a:stretch>
                      <a:fillRect/>
                    </a:stretch>
                  </pic:blipFill>
                  <pic:spPr bwMode="auto">
                    <a:xfrm>
                      <a:off x="0" y="0"/>
                      <a:ext cx="902970" cy="1371600"/>
                    </a:xfrm>
                    <a:prstGeom prst="rect">
                      <a:avLst/>
                    </a:prstGeom>
                    <a:noFill/>
                    <a:ln w="9525">
                      <a:noFill/>
                      <a:miter lim="800000"/>
                      <a:headEnd/>
                      <a:tailEnd/>
                    </a:ln>
                  </pic:spPr>
                </pic:pic>
              </a:graphicData>
            </a:graphic>
          </wp:anchor>
        </w:drawing>
      </w:r>
      <w:r w:rsidR="00D561AE">
        <w:t>Mobut</w:t>
      </w:r>
      <w:r w:rsidR="0001554D">
        <w:t>u</w:t>
      </w:r>
      <w:r w:rsidR="00D561AE">
        <w:t xml:space="preserve"> was a corrupt ruler who used his cou</w:t>
      </w:r>
      <w:r w:rsidR="00D561AE">
        <w:t>n</w:t>
      </w:r>
      <w:r w:rsidR="00D561AE">
        <w:t>try's treasury to amass a fortune estimated at $5 bi</w:t>
      </w:r>
      <w:r w:rsidR="00D561AE">
        <w:t>l</w:t>
      </w:r>
      <w:r w:rsidR="00D561AE">
        <w:t xml:space="preserve">lion, including homes throughout </w:t>
      </w:r>
      <w:smartTag w:uri="urn:schemas-microsoft-com:office:smarttags" w:element="place">
        <w:r w:rsidR="00D561AE">
          <w:t>Europe</w:t>
        </w:r>
      </w:smartTag>
      <w:r w:rsidR="00D561AE">
        <w:t xml:space="preserve">. In 1970, he renamed his nation </w:t>
      </w:r>
      <w:smartTag w:uri="urn:schemas-microsoft-com:office:smarttags" w:element="country-region">
        <w:smartTag w:uri="urn:schemas-microsoft-com:office:smarttags" w:element="place">
          <w:r w:rsidR="00D561AE">
            <w:t>Zaire</w:t>
          </w:r>
        </w:smartTag>
      </w:smartTag>
      <w:r w:rsidR="00D561AE">
        <w:t>, and o</w:t>
      </w:r>
      <w:r w:rsidR="00D561AE">
        <w:t>r</w:t>
      </w:r>
      <w:r w:rsidR="00D561AE">
        <w:t>dered that all places and people take African names. Mobut</w:t>
      </w:r>
      <w:r w:rsidR="0001554D">
        <w:t>u</w:t>
      </w:r>
      <w:r w:rsidR="00D561AE">
        <w:t xml:space="preserve"> renamed hi</w:t>
      </w:r>
      <w:r w:rsidR="00D561AE">
        <w:t>m</w:t>
      </w:r>
      <w:r w:rsidR="00D561AE">
        <w:t>self Mobutu Sese Seko Kuku wa za Banga, which accor</w:t>
      </w:r>
      <w:r w:rsidR="00D561AE">
        <w:t>d</w:t>
      </w:r>
      <w:r w:rsidR="00D561AE">
        <w:t>ing to a government authorized translation means: "The all-powerful warrior who, because of his endu</w:t>
      </w:r>
      <w:r w:rsidR="00D561AE">
        <w:t>r</w:t>
      </w:r>
      <w:r w:rsidR="00D561AE">
        <w:t>ance and inflexible will to win, will go from conquest to co</w:t>
      </w:r>
      <w:r w:rsidR="00D561AE">
        <w:t>n</w:t>
      </w:r>
      <w:r w:rsidR="00D561AE">
        <w:t xml:space="preserve">quest leaving </w:t>
      </w:r>
      <w:r w:rsidR="00D561AE">
        <w:lastRenderedPageBreak/>
        <w:t>fire in his wake." Mobutu was suffe</w:t>
      </w:r>
      <w:r w:rsidR="00D561AE">
        <w:t>r</w:t>
      </w:r>
      <w:r w:rsidR="00D561AE">
        <w:t>ing from cancer when</w:t>
      </w:r>
      <w:r w:rsidR="00021B3D">
        <w:t xml:space="preserve"> a civil war erupted in 1997.  </w:t>
      </w:r>
      <w:r w:rsidR="0001554D">
        <w:t xml:space="preserve">The Cold War had ended, so Mobutu was no longer able to count on support from either the </w:t>
      </w:r>
      <w:smartTag w:uri="urn:schemas-microsoft-com:office:smarttags" w:element="country-region">
        <w:smartTag w:uri="urn:schemas-microsoft-com:office:smarttags" w:element="place">
          <w:r w:rsidR="0001554D">
            <w:t>United States</w:t>
          </w:r>
        </w:smartTag>
      </w:smartTag>
      <w:r w:rsidR="0001554D">
        <w:t xml:space="preserve"> or the </w:t>
      </w:r>
      <w:smartTag w:uri="urn:schemas-microsoft-com:office:smarttags" w:element="place">
        <w:r w:rsidR="0001554D">
          <w:t>S</w:t>
        </w:r>
        <w:r w:rsidR="0001554D">
          <w:t>o</w:t>
        </w:r>
        <w:r w:rsidR="0001554D">
          <w:t>viet Union</w:t>
        </w:r>
      </w:smartTag>
      <w:r w:rsidR="0001554D">
        <w:t>.  The dictator</w:t>
      </w:r>
      <w:r w:rsidR="00D561AE">
        <w:t xml:space="preserve"> left quietly with his fo</w:t>
      </w:r>
      <w:r w:rsidR="00D561AE">
        <w:t>r</w:t>
      </w:r>
      <w:r w:rsidR="00D561AE">
        <w:t>tune and died in ex</w:t>
      </w:r>
      <w:r w:rsidR="00021B3D">
        <w:t xml:space="preserve">ile.  </w:t>
      </w:r>
      <w:smartTag w:uri="urn:schemas-microsoft-com:office:smarttags" w:element="country-region">
        <w:smartTag w:uri="urn:schemas-microsoft-com:office:smarttags" w:element="place">
          <w:r w:rsidR="00C17AD9">
            <w:t>Zaire</w:t>
          </w:r>
        </w:smartTag>
      </w:smartTag>
      <w:r w:rsidR="00C17AD9">
        <w:t xml:space="preserve"> reverted to its former name</w:t>
      </w:r>
      <w:r w:rsidR="007D1286">
        <w:t xml:space="preserve">. </w:t>
      </w:r>
      <w:r w:rsidR="00C17AD9">
        <w:t xml:space="preserve">It is now known as the Democratic Republic of Congo.  </w:t>
      </w:r>
      <w:r w:rsidR="0001554D">
        <w:t>More than 5.4 million pe</w:t>
      </w:r>
      <w:r w:rsidR="0001554D">
        <w:t>o</w:t>
      </w:r>
      <w:r w:rsidR="0001554D">
        <w:t xml:space="preserve">ple died in a five year civil war that erupted when Mobutu left power.  </w:t>
      </w:r>
      <w:smartTag w:uri="urn:schemas-microsoft-com:office:smarttags" w:element="country-region">
        <w:smartTag w:uri="urn:schemas-microsoft-com:office:smarttags" w:element="place">
          <w:r w:rsidR="007D1286">
            <w:t>Congo</w:t>
          </w:r>
        </w:smartTag>
      </w:smartTag>
      <w:r w:rsidR="007D1286">
        <w:t xml:space="preserve"> is now a democracy with an elected gover</w:t>
      </w:r>
      <w:r w:rsidR="007D1286">
        <w:t>n</w:t>
      </w:r>
      <w:r w:rsidR="007D1286">
        <w:t>ment, but the nation continues to have violent upri</w:t>
      </w:r>
      <w:r w:rsidR="007D1286">
        <w:t>s</w:t>
      </w:r>
      <w:r w:rsidR="007D1286">
        <w:t>ings.</w:t>
      </w:r>
    </w:p>
    <w:p w:rsidR="00AB1DF1" w:rsidRDefault="00AB1DF1" w:rsidP="009A6F45">
      <w:pPr>
        <w:pStyle w:val="Text"/>
      </w:pPr>
      <w:r>
        <w:t>Charles Taylor is a Harvard-educated former L</w:t>
      </w:r>
      <w:r>
        <w:t>i</w:t>
      </w:r>
      <w:r>
        <w:t xml:space="preserve">berian warlord who ruled his country from 1997 to 1993.  </w:t>
      </w:r>
      <w:smartTag w:uri="urn:schemas-microsoft-com:office:smarttags" w:element="City">
        <w:smartTag w:uri="urn:schemas-microsoft-com:office:smarttags" w:element="place">
          <w:r w:rsidR="00B47FD6">
            <w:t>Taylor</w:t>
          </w:r>
        </w:smartTag>
      </w:smartTag>
      <w:r w:rsidR="00B47FD6">
        <w:t xml:space="preserve"> is said to have accum</w:t>
      </w:r>
      <w:r w:rsidR="00B47FD6">
        <w:t>u</w:t>
      </w:r>
      <w:r w:rsidR="00B47FD6">
        <w:t xml:space="preserve">lated more than $600 million while waging war throughout </w:t>
      </w:r>
      <w:smartTag w:uri="urn:schemas-microsoft-com:office:smarttags" w:element="place">
        <w:r w:rsidR="00B47FD6">
          <w:t>West A</w:t>
        </w:r>
        <w:r w:rsidR="00B47FD6">
          <w:t>f</w:t>
        </w:r>
        <w:r w:rsidR="00B47FD6">
          <w:t>rica</w:t>
        </w:r>
      </w:smartTag>
      <w:r w:rsidR="00B47FD6">
        <w:t xml:space="preserve">.  He was forced from power after the United Nations charged him with war crimes.  </w:t>
      </w:r>
      <w:smartTag w:uri="urn:schemas-microsoft-com:office:smarttags" w:element="City">
        <w:smartTag w:uri="urn:schemas-microsoft-com:office:smarttags" w:element="place">
          <w:r w:rsidR="00B47FD6">
            <w:t>Ta</w:t>
          </w:r>
          <w:r w:rsidR="00B47FD6">
            <w:t>y</w:t>
          </w:r>
          <w:r w:rsidR="00B47FD6">
            <w:t>lor</w:t>
          </w:r>
        </w:smartTag>
      </w:smartTag>
      <w:r w:rsidR="00B47FD6">
        <w:t xml:space="preserve"> backed rebels in neighboring </w:t>
      </w:r>
      <w:smartTag w:uri="urn:schemas-microsoft-com:office:smarttags" w:element="country-region">
        <w:smartTag w:uri="urn:schemas-microsoft-com:office:smarttags" w:element="place">
          <w:r w:rsidR="00B47FD6">
            <w:t>Sierra Leone</w:t>
          </w:r>
        </w:smartTag>
      </w:smartTag>
      <w:r w:rsidR="00B47FD6">
        <w:t xml:space="preserve"> ho</w:t>
      </w:r>
      <w:r w:rsidR="00B47FD6">
        <w:t>p</w:t>
      </w:r>
      <w:r w:rsidR="00B47FD6">
        <w:t xml:space="preserve">ing to secure the diamond trade.  The former dictator is now </w:t>
      </w:r>
      <w:r w:rsidR="00C17AD9">
        <w:t>on trial for</w:t>
      </w:r>
      <w:r w:rsidR="00B47FD6">
        <w:t xml:space="preserve"> “crimes against huma</w:t>
      </w:r>
      <w:r w:rsidR="00B47FD6">
        <w:t>n</w:t>
      </w:r>
      <w:r w:rsidR="00B47FD6">
        <w:t>ity.”</w:t>
      </w:r>
    </w:p>
    <w:p w:rsidR="007D1286" w:rsidRDefault="007D1286" w:rsidP="009A6F45">
      <w:pPr>
        <w:pStyle w:val="Text"/>
      </w:pPr>
      <w:r>
        <w:t xml:space="preserve">Robert Mugabe was elected president of </w:t>
      </w:r>
      <w:smartTag w:uri="urn:schemas-microsoft-com:office:smarttags" w:element="country-region">
        <w:smartTag w:uri="urn:schemas-microsoft-com:office:smarttags" w:element="place">
          <w:r>
            <w:t>Zi</w:t>
          </w:r>
          <w:r>
            <w:t>m</w:t>
          </w:r>
          <w:r>
            <w:t>babwe</w:t>
          </w:r>
        </w:smartTag>
      </w:smartTag>
      <w:r>
        <w:t xml:space="preserve"> in 1980 after a seven year civil war against a white minority government.  Mugabe was once pop</w:t>
      </w:r>
      <w:r>
        <w:t>u</w:t>
      </w:r>
      <w:r>
        <w:t>lar in his nation and in the world community, but government corruption and an unstable eco</w:t>
      </w:r>
      <w:r>
        <w:t>n</w:t>
      </w:r>
      <w:r>
        <w:t xml:space="preserve">omy </w:t>
      </w:r>
      <w:r w:rsidR="00BA01AF">
        <w:t xml:space="preserve">plagued </w:t>
      </w:r>
      <w:smartTag w:uri="urn:schemas-microsoft-com:office:smarttags" w:element="country-region">
        <w:smartTag w:uri="urn:schemas-microsoft-com:office:smarttags" w:element="place">
          <w:r w:rsidR="00BA01AF">
            <w:t>Zimbabwe</w:t>
          </w:r>
        </w:smartTag>
      </w:smartTag>
      <w:r w:rsidR="00BA01AF">
        <w:t>.  Mugabe initially promised c</w:t>
      </w:r>
      <w:r w:rsidR="00BA01AF">
        <w:t>o</w:t>
      </w:r>
      <w:r w:rsidR="00BA01AF">
        <w:t>operation with the white farmers who r</w:t>
      </w:r>
      <w:r w:rsidR="00BA01AF">
        <w:t>e</w:t>
      </w:r>
      <w:r w:rsidR="00BA01AF">
        <w:t xml:space="preserve">mained in </w:t>
      </w:r>
      <w:smartTag w:uri="urn:schemas-microsoft-com:office:smarttags" w:element="country-region">
        <w:smartTag w:uri="urn:schemas-microsoft-com:office:smarttags" w:element="place">
          <w:r w:rsidR="00BA01AF">
            <w:t>Zimbabwe</w:t>
          </w:r>
        </w:smartTag>
      </w:smartTag>
      <w:r w:rsidR="00BA01AF">
        <w:t xml:space="preserve"> after the war, but in 2000, Mugabe’s government began seizing white owned farms and redi</w:t>
      </w:r>
      <w:r w:rsidR="00BA01AF">
        <w:t>s</w:t>
      </w:r>
      <w:r w:rsidR="00BA01AF">
        <w:t xml:space="preserve">tributing the lands without compensating the former owners.  </w:t>
      </w:r>
      <w:smartTag w:uri="urn:schemas-microsoft-com:office:smarttags" w:element="country-region">
        <w:smartTag w:uri="urn:schemas-microsoft-com:office:smarttags" w:element="place">
          <w:r w:rsidR="00BA01AF">
            <w:t>Zimbabwe</w:t>
          </w:r>
        </w:smartTag>
      </w:smartTag>
      <w:r w:rsidR="00BA01AF">
        <w:t xml:space="preserve"> </w:t>
      </w:r>
      <w:r w:rsidR="0048014F">
        <w:t>has an infl</w:t>
      </w:r>
      <w:r w:rsidR="0048014F">
        <w:t>a</w:t>
      </w:r>
      <w:r w:rsidR="0048014F">
        <w:t xml:space="preserve">tion rate of 100,000%.  This means that prices will multiply 1000 times every year.  </w:t>
      </w:r>
      <w:r w:rsidR="003B212F">
        <w:t>Angus Shaw of the Assoc</w:t>
      </w:r>
      <w:r w:rsidR="003B212F">
        <w:t>i</w:t>
      </w:r>
      <w:r w:rsidR="003B212F">
        <w:t xml:space="preserve">ated Press </w:t>
      </w:r>
      <w:r w:rsidR="00AC62E4">
        <w:t>used this anecdote to describe the Zimbabwean eco</w:t>
      </w:r>
      <w:r w:rsidR="00AC62E4">
        <w:t>n</w:t>
      </w:r>
      <w:r w:rsidR="00AC62E4">
        <w:t xml:space="preserve">omy: </w:t>
      </w:r>
    </w:p>
    <w:p w:rsidR="00AC62E4" w:rsidRPr="003B212F" w:rsidRDefault="00AC62E4" w:rsidP="009A6F45">
      <w:pPr>
        <w:pStyle w:val="Text"/>
        <w:ind w:left="360"/>
        <w:rPr>
          <w:i/>
        </w:rPr>
      </w:pPr>
      <w:r w:rsidRPr="003B212F">
        <w:rPr>
          <w:i/>
        </w:rPr>
        <w:t>The word is out: The Spar supermarket has bread at only $7 million a loaf. People rush to the shelf duly marked $7 million, but by the time they reach the till with their hyper-inflated Zimba</w:t>
      </w:r>
      <w:r w:rsidRPr="003B212F">
        <w:rPr>
          <w:i/>
        </w:rPr>
        <w:t>b</w:t>
      </w:r>
      <w:r w:rsidRPr="003B212F">
        <w:rPr>
          <w:i/>
        </w:rPr>
        <w:t>wean dollars, the price is up to $25 million.  That equals just 62 Amer</w:t>
      </w:r>
      <w:r w:rsidRPr="003B212F">
        <w:rPr>
          <w:i/>
        </w:rPr>
        <w:t>i</w:t>
      </w:r>
      <w:r w:rsidRPr="003B212F">
        <w:rPr>
          <w:i/>
        </w:rPr>
        <w:t>can cents, more than a teacher makes in a week. "How can we afford to eat that?" a woman exclaims. Custo</w:t>
      </w:r>
      <w:r w:rsidRPr="003B212F">
        <w:rPr>
          <w:i/>
        </w:rPr>
        <w:t>m</w:t>
      </w:r>
      <w:r w:rsidRPr="003B212F">
        <w:rPr>
          <w:i/>
        </w:rPr>
        <w:t xml:space="preserve">ers leave </w:t>
      </w:r>
      <w:r w:rsidRPr="003B212F">
        <w:rPr>
          <w:i/>
        </w:rPr>
        <w:lastRenderedPageBreak/>
        <w:t>their loaves at the counter and walk out with their brick-sized bundles of bank notes, angry and di</w:t>
      </w:r>
      <w:r w:rsidRPr="003B212F">
        <w:rPr>
          <w:i/>
        </w:rPr>
        <w:t>s</w:t>
      </w:r>
      <w:r w:rsidRPr="003B212F">
        <w:rPr>
          <w:i/>
        </w:rPr>
        <w:t>consolate.</w:t>
      </w:r>
      <w:r w:rsidRPr="003B212F">
        <w:rPr>
          <w:rStyle w:val="FootnoteReference"/>
          <w:i/>
        </w:rPr>
        <w:footnoteReference w:id="1"/>
      </w:r>
    </w:p>
    <w:p w:rsidR="00AC62E4" w:rsidRDefault="003B212F" w:rsidP="009A6F45">
      <w:pPr>
        <w:pStyle w:val="Text"/>
      </w:pPr>
      <w:r>
        <w:t>An opposition party claimed victory in a 2008 election, but Mugabe’s government has refused to release the vote totals.  The government has a</w:t>
      </w:r>
      <w:r>
        <w:t>c</w:t>
      </w:r>
      <w:r>
        <w:t xml:space="preserve">cused opposition leader </w:t>
      </w:r>
      <w:r w:rsidRPr="003B212F">
        <w:t>Morgan Tsvangirai</w:t>
      </w:r>
      <w:r>
        <w:t xml:space="preserve">has of treason.   </w:t>
      </w:r>
      <w:r w:rsidRPr="003B212F">
        <w:t>Tsvangirai</w:t>
      </w:r>
      <w:r>
        <w:t xml:space="preserve">has has left the country, saying he fear being attacked or imprisoned if he returns to </w:t>
      </w:r>
      <w:smartTag w:uri="urn:schemas-microsoft-com:office:smarttags" w:element="country-region">
        <w:smartTag w:uri="urn:schemas-microsoft-com:office:smarttags" w:element="place">
          <w:r>
            <w:t>Zi</w:t>
          </w:r>
          <w:r>
            <w:t>m</w:t>
          </w:r>
          <w:r>
            <w:t>babwe</w:t>
          </w:r>
        </w:smartTag>
      </w:smartTag>
      <w:r>
        <w:t>.</w:t>
      </w:r>
    </w:p>
    <w:p w:rsidR="00D561AE" w:rsidRDefault="00B47FD6" w:rsidP="0085623A">
      <w:pPr>
        <w:pStyle w:val="Text"/>
      </w:pPr>
      <w:r>
        <w:t>T</w:t>
      </w:r>
      <w:r w:rsidR="00021B3D">
        <w:t>he</w:t>
      </w:r>
      <w:r w:rsidR="00F47521">
        <w:t xml:space="preserve">re are hopeful signs that some of </w:t>
      </w:r>
      <w:smartTag w:uri="urn:schemas-microsoft-com:office:smarttags" w:element="place">
        <w:r w:rsidR="00F47521">
          <w:t>Africa</w:t>
        </w:r>
      </w:smartTag>
      <w:r w:rsidR="00F47521">
        <w:t xml:space="preserve">’s most war-torn nations are working to develop democratic governments.  A democracy is a government ruled by its citizens.  </w:t>
      </w:r>
      <w:r w:rsidR="00E4057F">
        <w:t xml:space="preserve">Wars and ethnic violence have subsided in somewhat in </w:t>
      </w:r>
      <w:smartTag w:uri="urn:schemas-microsoft-com:office:smarttags" w:element="country-region">
        <w:smartTag w:uri="urn:schemas-microsoft-com:office:smarttags" w:element="place">
          <w:r w:rsidR="00E4057F">
            <w:t>Liberia</w:t>
          </w:r>
        </w:smartTag>
      </w:smartTag>
      <w:r w:rsidR="00E4057F">
        <w:t xml:space="preserve">, </w:t>
      </w:r>
      <w:smartTag w:uri="urn:schemas-microsoft-com:office:smarttags" w:element="country-region">
        <w:smartTag w:uri="urn:schemas-microsoft-com:office:smarttags" w:element="place">
          <w:r w:rsidR="00E4057F">
            <w:t>Sierra Leone</w:t>
          </w:r>
        </w:smartTag>
      </w:smartTag>
      <w:r w:rsidR="00E4057F">
        <w:t>, and the Democratic Republic of Congo</w:t>
      </w:r>
      <w:r w:rsidR="00021B3D">
        <w:t xml:space="preserve">  Bloody ethnic fighting continues, ho</w:t>
      </w:r>
      <w:r w:rsidR="00021B3D">
        <w:t>w</w:t>
      </w:r>
      <w:r w:rsidR="00021B3D">
        <w:t xml:space="preserve">ever, in </w:t>
      </w:r>
      <w:smartTag w:uri="urn:schemas-microsoft-com:office:smarttags" w:element="country-region">
        <w:smartTag w:uri="urn:schemas-microsoft-com:office:smarttags" w:element="place">
          <w:r w:rsidR="00021B3D">
            <w:t>Ivory Coast</w:t>
          </w:r>
        </w:smartTag>
      </w:smartTag>
      <w:r w:rsidR="00021B3D">
        <w:t>,</w:t>
      </w:r>
      <w:r w:rsidR="00AB1DF1">
        <w:t xml:space="preserve"> Congo-</w:t>
      </w:r>
      <w:r w:rsidR="00620C17">
        <w:t>Brazzaville</w:t>
      </w:r>
      <w:r w:rsidR="00AB1DF1">
        <w:t xml:space="preserve"> and other Afr</w:t>
      </w:r>
      <w:r w:rsidR="00AB1DF1">
        <w:t>i</w:t>
      </w:r>
      <w:r w:rsidR="00AB1DF1">
        <w:t>can nations.</w:t>
      </w:r>
    </w:p>
    <w:p w:rsidR="00FE75B2" w:rsidRDefault="003D0F92" w:rsidP="003D0F92">
      <w:pPr>
        <w:pStyle w:val="Heading1"/>
      </w:pPr>
      <w:r>
        <w:t xml:space="preserve">The Nations of </w:t>
      </w:r>
      <w:smartTag w:uri="urn:schemas-microsoft-com:office:smarttags" w:element="place">
        <w:r>
          <w:t>Africa</w:t>
        </w:r>
      </w:smartTag>
    </w:p>
    <w:p w:rsidR="003D0F92" w:rsidRPr="00C015B0" w:rsidRDefault="003D0F92" w:rsidP="00C015B0">
      <w:pPr>
        <w:pStyle w:val="Text"/>
        <w:rPr>
          <w:sz w:val="23"/>
          <w:szCs w:val="23"/>
        </w:rPr>
        <w:sectPr w:rsidR="003D0F92" w:rsidRPr="00C015B0" w:rsidSect="003D0F92">
          <w:type w:val="continuous"/>
          <w:pgSz w:w="12240" w:h="15840" w:code="1"/>
          <w:pgMar w:top="720" w:right="720" w:bottom="720" w:left="1440" w:header="720" w:footer="720" w:gutter="0"/>
          <w:cols w:num="2" w:space="864"/>
        </w:sectPr>
      </w:pPr>
      <w:r w:rsidRPr="00C015B0">
        <w:rPr>
          <w:sz w:val="23"/>
          <w:szCs w:val="23"/>
        </w:rPr>
        <w:t xml:space="preserve">The </w:t>
      </w:r>
      <w:r w:rsidRPr="00C015B0">
        <w:rPr>
          <w:b/>
          <w:sz w:val="23"/>
          <w:szCs w:val="23"/>
        </w:rPr>
        <w:t>population</w:t>
      </w:r>
      <w:r w:rsidRPr="00C015B0">
        <w:rPr>
          <w:sz w:val="23"/>
          <w:szCs w:val="23"/>
        </w:rPr>
        <w:t xml:space="preserve"> is the number of people who live in a nation.  The </w:t>
      </w:r>
      <w:r w:rsidRPr="00C015B0">
        <w:rPr>
          <w:b/>
          <w:sz w:val="23"/>
          <w:szCs w:val="23"/>
        </w:rPr>
        <w:t>area</w:t>
      </w:r>
      <w:r w:rsidRPr="00C015B0">
        <w:rPr>
          <w:sz w:val="23"/>
          <w:szCs w:val="23"/>
        </w:rPr>
        <w:t xml:space="preserve"> of a nation is how much land it occupies.  </w:t>
      </w:r>
      <w:r w:rsidRPr="00C015B0">
        <w:rPr>
          <w:b/>
          <w:sz w:val="23"/>
          <w:szCs w:val="23"/>
        </w:rPr>
        <w:t>Density</w:t>
      </w:r>
      <w:r w:rsidRPr="00C015B0">
        <w:rPr>
          <w:sz w:val="23"/>
          <w:szCs w:val="23"/>
        </w:rPr>
        <w:t xml:space="preserve"> is the population divided by the area.  It describes how crowded a nation is.  The </w:t>
      </w:r>
      <w:r w:rsidRPr="00C015B0">
        <w:rPr>
          <w:b/>
          <w:sz w:val="23"/>
          <w:szCs w:val="23"/>
        </w:rPr>
        <w:t>Gross Domestic Product</w:t>
      </w:r>
      <w:r w:rsidRPr="00C015B0">
        <w:rPr>
          <w:sz w:val="23"/>
          <w:szCs w:val="23"/>
        </w:rPr>
        <w:t xml:space="preserve"> is the total value of goods and services in a nation.  The </w:t>
      </w:r>
      <w:r w:rsidRPr="00C015B0">
        <w:rPr>
          <w:b/>
          <w:sz w:val="23"/>
          <w:szCs w:val="23"/>
        </w:rPr>
        <w:t>GDP per capita</w:t>
      </w:r>
      <w:r w:rsidRPr="00C015B0">
        <w:rPr>
          <w:sz w:val="23"/>
          <w:szCs w:val="23"/>
        </w:rPr>
        <w:t xml:space="preserve"> is the Gross Domestic Product divided by the population.  This is the income of the typical person in that nation.</w:t>
      </w:r>
      <w:r w:rsidRPr="00C015B0">
        <w:rPr>
          <w:b/>
          <w:sz w:val="23"/>
          <w:szCs w:val="23"/>
        </w:rPr>
        <w:t xml:space="preserve">  Life Expectancy</w:t>
      </w:r>
      <w:r w:rsidRPr="00C015B0">
        <w:rPr>
          <w:sz w:val="23"/>
          <w:szCs w:val="23"/>
        </w:rPr>
        <w:t xml:space="preserve"> describes how long a typical person will live.  </w:t>
      </w:r>
      <w:r w:rsidRPr="00C015B0">
        <w:rPr>
          <w:b/>
          <w:sz w:val="23"/>
          <w:szCs w:val="23"/>
        </w:rPr>
        <w:t>Fertility</w:t>
      </w:r>
      <w:r w:rsidRPr="00C015B0">
        <w:rPr>
          <w:sz w:val="23"/>
          <w:szCs w:val="23"/>
        </w:rPr>
        <w:t xml:space="preserve"> is the number of children a typical woman will have over her lifetime.  </w:t>
      </w:r>
      <w:r w:rsidRPr="00C015B0">
        <w:rPr>
          <w:b/>
          <w:sz w:val="23"/>
          <w:szCs w:val="23"/>
        </w:rPr>
        <w:t>The Annual Growth Rate</w:t>
      </w:r>
      <w:r w:rsidRPr="00C015B0">
        <w:rPr>
          <w:sz w:val="23"/>
          <w:szCs w:val="23"/>
        </w:rPr>
        <w:t xml:space="preserve"> is the percent change in population.  The </w:t>
      </w:r>
      <w:r w:rsidRPr="00C015B0">
        <w:rPr>
          <w:b/>
          <w:sz w:val="23"/>
          <w:szCs w:val="23"/>
        </w:rPr>
        <w:t>Literacy Rate</w:t>
      </w:r>
      <w:r w:rsidRPr="00C015B0">
        <w:rPr>
          <w:sz w:val="23"/>
          <w:szCs w:val="23"/>
        </w:rPr>
        <w:t xml:space="preserve"> is the percentage of adults who are able to read.  </w:t>
      </w:r>
      <w:r w:rsidRPr="00C015B0">
        <w:rPr>
          <w:b/>
          <w:bCs/>
          <w:sz w:val="23"/>
          <w:szCs w:val="23"/>
        </w:rPr>
        <w:t>M</w:t>
      </w:r>
      <w:r w:rsidRPr="00C015B0">
        <w:rPr>
          <w:sz w:val="23"/>
          <w:szCs w:val="23"/>
        </w:rPr>
        <w:t xml:space="preserve"> and </w:t>
      </w:r>
      <w:r w:rsidRPr="00C015B0">
        <w:rPr>
          <w:b/>
          <w:bCs/>
          <w:sz w:val="23"/>
          <w:szCs w:val="23"/>
        </w:rPr>
        <w:t>F</w:t>
      </w:r>
      <w:r w:rsidRPr="00C015B0">
        <w:rPr>
          <w:sz w:val="23"/>
          <w:szCs w:val="23"/>
        </w:rPr>
        <w:t xml:space="preserve"> are the literacy rates for </w:t>
      </w:r>
      <w:r w:rsidRPr="00C015B0">
        <w:rPr>
          <w:b/>
          <w:bCs/>
          <w:sz w:val="23"/>
          <w:szCs w:val="23"/>
        </w:rPr>
        <w:t>males</w:t>
      </w:r>
      <w:r w:rsidRPr="00C015B0">
        <w:rPr>
          <w:sz w:val="23"/>
          <w:szCs w:val="23"/>
        </w:rPr>
        <w:t xml:space="preserve"> and </w:t>
      </w:r>
      <w:r w:rsidRPr="00C015B0">
        <w:rPr>
          <w:b/>
          <w:bCs/>
          <w:sz w:val="23"/>
          <w:szCs w:val="23"/>
        </w:rPr>
        <w:t>f</w:t>
      </w:r>
      <w:r w:rsidRPr="00C015B0">
        <w:rPr>
          <w:b/>
          <w:bCs/>
          <w:sz w:val="23"/>
          <w:szCs w:val="23"/>
        </w:rPr>
        <w:t>e</w:t>
      </w:r>
      <w:r w:rsidRPr="00C015B0">
        <w:rPr>
          <w:b/>
          <w:bCs/>
          <w:sz w:val="23"/>
          <w:szCs w:val="23"/>
        </w:rPr>
        <w:t>males</w:t>
      </w:r>
      <w:r w:rsidRPr="00C015B0">
        <w:rPr>
          <w:sz w:val="23"/>
          <w:szCs w:val="23"/>
        </w:rPr>
        <w:t xml:space="preserve">.  The </w:t>
      </w:r>
      <w:r w:rsidRPr="00C015B0">
        <w:rPr>
          <w:b/>
          <w:sz w:val="23"/>
          <w:szCs w:val="23"/>
        </w:rPr>
        <w:t>HIV/</w:t>
      </w:r>
      <w:r w:rsidRPr="00C015B0">
        <w:rPr>
          <w:b/>
          <w:bCs/>
          <w:sz w:val="23"/>
          <w:szCs w:val="23"/>
        </w:rPr>
        <w:t>AIDS Rate</w:t>
      </w:r>
      <w:r w:rsidRPr="00C015B0">
        <w:rPr>
          <w:sz w:val="23"/>
          <w:szCs w:val="23"/>
        </w:rPr>
        <w:t xml:space="preserve"> is the percentage of the adult population suffering from HIV or AIDS.</w:t>
      </w:r>
      <w:r w:rsidR="00C015B0" w:rsidRPr="00C015B0">
        <w:rPr>
          <w:sz w:val="23"/>
          <w:szCs w:val="23"/>
        </w:rPr>
        <w:t xml:space="preserve">  Half of the people are older and half are younger than a nation’s </w:t>
      </w:r>
      <w:r w:rsidR="00C015B0" w:rsidRPr="00C015B0">
        <w:rPr>
          <w:b/>
          <w:sz w:val="23"/>
          <w:szCs w:val="23"/>
        </w:rPr>
        <w:t>median age</w:t>
      </w:r>
      <w:r w:rsidR="00C015B0" w:rsidRPr="00C015B0">
        <w:rPr>
          <w:sz w:val="23"/>
          <w:szCs w:val="23"/>
        </w:rPr>
        <w:t>.</w:t>
      </w:r>
    </w:p>
    <w:p w:rsidR="00F133A4" w:rsidRDefault="00F133A4" w:rsidP="00F133A4">
      <w:pPr>
        <w:sectPr w:rsidR="00F133A4" w:rsidSect="00FE75B2">
          <w:type w:val="continuous"/>
          <w:pgSz w:w="12240" w:h="15840" w:code="1"/>
          <w:pgMar w:top="720" w:right="720" w:bottom="720" w:left="1440" w:header="720" w:footer="720" w:gutter="0"/>
          <w:cols w:num="2" w:space="576"/>
        </w:sectPr>
      </w:pPr>
    </w:p>
    <w:p w:rsidR="00D561AE" w:rsidRPr="007A0E0F" w:rsidRDefault="00D561AE">
      <w:pPr>
        <w:pStyle w:val="Title"/>
        <w:rPr>
          <w:sz w:val="40"/>
          <w:szCs w:val="40"/>
        </w:rPr>
      </w:pPr>
      <w:r w:rsidRPr="007A0E0F">
        <w:rPr>
          <w:sz w:val="40"/>
          <w:szCs w:val="40"/>
        </w:rPr>
        <w:lastRenderedPageBreak/>
        <w:t xml:space="preserve">The Nations of </w:t>
      </w:r>
      <w:smartTag w:uri="urn:schemas-microsoft-com:office:smarttags" w:element="place">
        <w:r w:rsidRPr="007A0E0F">
          <w:rPr>
            <w:sz w:val="40"/>
            <w:szCs w:val="40"/>
          </w:rPr>
          <w:t>Africa</w:t>
        </w:r>
      </w:smartTag>
    </w:p>
    <w:tbl>
      <w:tblPr>
        <w:tblW w:w="10181" w:type="dxa"/>
        <w:jc w:val="center"/>
        <w:tblInd w:w="-403" w:type="dxa"/>
        <w:tblLayout w:type="fixed"/>
        <w:tblCellMar>
          <w:left w:w="30" w:type="dxa"/>
          <w:right w:w="30" w:type="dxa"/>
        </w:tblCellMar>
        <w:tblLook w:val="0000"/>
      </w:tblPr>
      <w:tblGrid>
        <w:gridCol w:w="1918"/>
        <w:gridCol w:w="1142"/>
        <w:gridCol w:w="1045"/>
        <w:gridCol w:w="551"/>
        <w:gridCol w:w="903"/>
        <w:gridCol w:w="900"/>
        <w:gridCol w:w="511"/>
        <w:gridCol w:w="630"/>
        <w:gridCol w:w="577"/>
        <w:gridCol w:w="357"/>
        <w:gridCol w:w="359"/>
        <w:gridCol w:w="604"/>
        <w:gridCol w:w="684"/>
      </w:tblGrid>
      <w:tr w:rsidR="00DD7890">
        <w:tblPrEx>
          <w:tblCellMar>
            <w:top w:w="0" w:type="dxa"/>
            <w:bottom w:w="0" w:type="dxa"/>
          </w:tblCellMar>
        </w:tblPrEx>
        <w:trPr>
          <w:trHeight w:val="247"/>
          <w:tblHeader/>
          <w:jc w:val="center"/>
        </w:trPr>
        <w:tc>
          <w:tcPr>
            <w:tcW w:w="1918"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b/>
                <w:bCs/>
                <w:color w:val="000000"/>
                <w:sz w:val="18"/>
                <w:szCs w:val="18"/>
              </w:rPr>
            </w:pPr>
            <w:r w:rsidRPr="003D0F92">
              <w:rPr>
                <w:rFonts w:ascii="Arial" w:hAnsi="Arial" w:cs="Arial"/>
                <w:b/>
                <w:bCs/>
                <w:color w:val="000000"/>
                <w:sz w:val="18"/>
                <w:szCs w:val="18"/>
              </w:rPr>
              <w:t>Nation</w:t>
            </w:r>
          </w:p>
        </w:tc>
        <w:tc>
          <w:tcPr>
            <w:tcW w:w="1142"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b/>
                <w:bCs/>
                <w:color w:val="000000"/>
                <w:sz w:val="18"/>
                <w:szCs w:val="18"/>
              </w:rPr>
            </w:pPr>
            <w:r w:rsidRPr="003D0F92">
              <w:rPr>
                <w:rFonts w:ascii="Arial" w:hAnsi="Arial" w:cs="Arial"/>
                <w:b/>
                <w:bCs/>
                <w:color w:val="000000"/>
                <w:sz w:val="18"/>
                <w:szCs w:val="18"/>
              </w:rPr>
              <w:t>Population</w:t>
            </w:r>
          </w:p>
        </w:tc>
        <w:tc>
          <w:tcPr>
            <w:tcW w:w="1045" w:type="dxa"/>
            <w:tcBorders>
              <w:top w:val="nil"/>
              <w:left w:val="nil"/>
              <w:right w:val="nil"/>
            </w:tcBorders>
          </w:tcPr>
          <w:p w:rsidR="00DD7890" w:rsidRPr="003D0F92" w:rsidRDefault="00DD7890">
            <w:pPr>
              <w:pStyle w:val="Table"/>
              <w:autoSpaceDE w:val="0"/>
              <w:autoSpaceDN w:val="0"/>
              <w:adjustRightInd w:val="0"/>
              <w:jc w:val="center"/>
              <w:rPr>
                <w:rFonts w:cs="Arial"/>
                <w:b/>
                <w:bCs/>
                <w:snapToGrid/>
                <w:sz w:val="18"/>
                <w:szCs w:val="18"/>
              </w:rPr>
            </w:pPr>
            <w:r w:rsidRPr="003D0F92">
              <w:rPr>
                <w:rFonts w:cs="Arial"/>
                <w:b/>
                <w:bCs/>
                <w:snapToGrid/>
                <w:sz w:val="18"/>
                <w:szCs w:val="18"/>
              </w:rPr>
              <w:t>Area</w:t>
            </w:r>
          </w:p>
          <w:p w:rsidR="00DD7890" w:rsidRPr="003D0F92" w:rsidRDefault="00DD7890">
            <w:pPr>
              <w:autoSpaceDE w:val="0"/>
              <w:autoSpaceDN w:val="0"/>
              <w:adjustRightInd w:val="0"/>
              <w:spacing w:before="0"/>
              <w:ind w:firstLine="0"/>
              <w:jc w:val="center"/>
              <w:rPr>
                <w:rFonts w:ascii="Arial" w:hAnsi="Arial" w:cs="Arial"/>
                <w:color w:val="000000"/>
                <w:sz w:val="18"/>
                <w:szCs w:val="18"/>
              </w:rPr>
            </w:pPr>
            <w:r w:rsidRPr="003D0F92">
              <w:rPr>
                <w:rFonts w:ascii="Arial" w:hAnsi="Arial" w:cs="Arial"/>
                <w:color w:val="000000"/>
                <w:sz w:val="18"/>
                <w:szCs w:val="18"/>
              </w:rPr>
              <w:t>(in sq.miles)</w:t>
            </w:r>
          </w:p>
        </w:tc>
        <w:tc>
          <w:tcPr>
            <w:tcW w:w="551"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b/>
                <w:bCs/>
                <w:color w:val="000000"/>
                <w:sz w:val="18"/>
                <w:szCs w:val="18"/>
              </w:rPr>
            </w:pPr>
            <w:r w:rsidRPr="003D0F92">
              <w:rPr>
                <w:rFonts w:ascii="Arial" w:hAnsi="Arial" w:cs="Arial"/>
                <w:b/>
                <w:bCs/>
                <w:color w:val="000000"/>
                <w:sz w:val="18"/>
                <w:szCs w:val="18"/>
              </w:rPr>
              <w:t>De</w:t>
            </w:r>
            <w:r w:rsidRPr="003D0F92">
              <w:rPr>
                <w:rFonts w:ascii="Arial" w:hAnsi="Arial" w:cs="Arial"/>
                <w:b/>
                <w:bCs/>
                <w:color w:val="000000"/>
                <w:sz w:val="18"/>
                <w:szCs w:val="18"/>
              </w:rPr>
              <w:t>n</w:t>
            </w:r>
            <w:r w:rsidRPr="003D0F92">
              <w:rPr>
                <w:rFonts w:ascii="Arial" w:hAnsi="Arial" w:cs="Arial"/>
                <w:b/>
                <w:bCs/>
                <w:color w:val="000000"/>
                <w:sz w:val="18"/>
                <w:szCs w:val="18"/>
              </w:rPr>
              <w:t>-sity</w:t>
            </w:r>
          </w:p>
        </w:tc>
        <w:tc>
          <w:tcPr>
            <w:tcW w:w="903"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b/>
                <w:bCs/>
                <w:color w:val="000000"/>
                <w:sz w:val="18"/>
                <w:szCs w:val="18"/>
              </w:rPr>
            </w:pPr>
            <w:r w:rsidRPr="003D0F92">
              <w:rPr>
                <w:rFonts w:ascii="Arial" w:hAnsi="Arial" w:cs="Arial"/>
                <w:b/>
                <w:bCs/>
                <w:color w:val="000000"/>
                <w:sz w:val="18"/>
                <w:szCs w:val="18"/>
              </w:rPr>
              <w:t>GDP</w:t>
            </w:r>
          </w:p>
          <w:p w:rsidR="00DD7890" w:rsidRPr="003D0F92" w:rsidRDefault="00DD7890">
            <w:pPr>
              <w:autoSpaceDE w:val="0"/>
              <w:autoSpaceDN w:val="0"/>
              <w:adjustRightInd w:val="0"/>
              <w:spacing w:before="0"/>
              <w:ind w:firstLine="0"/>
              <w:jc w:val="center"/>
              <w:rPr>
                <w:rFonts w:ascii="Arial" w:hAnsi="Arial" w:cs="Arial"/>
                <w:bCs/>
                <w:color w:val="000000"/>
                <w:sz w:val="16"/>
                <w:szCs w:val="16"/>
              </w:rPr>
            </w:pPr>
            <w:r w:rsidRPr="003D0F92">
              <w:rPr>
                <w:rFonts w:ascii="Arial" w:hAnsi="Arial" w:cs="Arial"/>
                <w:bCs/>
                <w:color w:val="000000"/>
                <w:sz w:val="16"/>
                <w:szCs w:val="16"/>
              </w:rPr>
              <w:t>(in  billions)</w:t>
            </w:r>
          </w:p>
        </w:tc>
        <w:tc>
          <w:tcPr>
            <w:tcW w:w="900"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color w:val="000000"/>
                <w:sz w:val="16"/>
                <w:szCs w:val="16"/>
              </w:rPr>
            </w:pPr>
            <w:r w:rsidRPr="003D0F92">
              <w:rPr>
                <w:rFonts w:ascii="Arial" w:hAnsi="Arial" w:cs="Arial"/>
                <w:b/>
                <w:bCs/>
                <w:color w:val="000000"/>
                <w:sz w:val="16"/>
                <w:szCs w:val="16"/>
              </w:rPr>
              <w:t>GDP per Capita</w:t>
            </w:r>
          </w:p>
        </w:tc>
        <w:tc>
          <w:tcPr>
            <w:tcW w:w="511"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b/>
                <w:bCs/>
                <w:color w:val="000000"/>
                <w:sz w:val="18"/>
                <w:szCs w:val="18"/>
              </w:rPr>
            </w:pPr>
            <w:r w:rsidRPr="003D0F92">
              <w:rPr>
                <w:rFonts w:ascii="Arial" w:hAnsi="Arial" w:cs="Arial"/>
                <w:b/>
                <w:bCs/>
                <w:sz w:val="18"/>
                <w:szCs w:val="18"/>
              </w:rPr>
              <w:t>Life Exp.</w:t>
            </w:r>
          </w:p>
        </w:tc>
        <w:tc>
          <w:tcPr>
            <w:tcW w:w="630"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b/>
                <w:bCs/>
                <w:color w:val="000000"/>
                <w:sz w:val="18"/>
                <w:szCs w:val="18"/>
              </w:rPr>
            </w:pPr>
            <w:r w:rsidRPr="003D0F92">
              <w:rPr>
                <w:rFonts w:ascii="Arial" w:hAnsi="Arial" w:cs="Arial"/>
                <w:b/>
                <w:bCs/>
                <w:sz w:val="18"/>
                <w:szCs w:val="18"/>
              </w:rPr>
              <w:t>Fert. Rate</w:t>
            </w:r>
          </w:p>
        </w:tc>
        <w:tc>
          <w:tcPr>
            <w:tcW w:w="577"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b/>
                <w:bCs/>
                <w:color w:val="000000"/>
                <w:sz w:val="18"/>
                <w:szCs w:val="18"/>
              </w:rPr>
            </w:pPr>
            <w:r w:rsidRPr="003D0F92">
              <w:rPr>
                <w:rFonts w:ascii="Arial" w:hAnsi="Arial" w:cs="Arial"/>
                <w:b/>
                <w:bCs/>
                <w:color w:val="000000"/>
                <w:sz w:val="18"/>
                <w:szCs w:val="18"/>
              </w:rPr>
              <w:t xml:space="preserve">Liter- acy% </w:t>
            </w:r>
          </w:p>
        </w:tc>
        <w:tc>
          <w:tcPr>
            <w:tcW w:w="357"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b/>
                <w:bCs/>
                <w:color w:val="000000"/>
                <w:sz w:val="18"/>
                <w:szCs w:val="18"/>
              </w:rPr>
            </w:pPr>
            <w:r w:rsidRPr="003D0F92">
              <w:rPr>
                <w:rFonts w:ascii="Arial" w:hAnsi="Arial" w:cs="Arial"/>
                <w:b/>
                <w:bCs/>
                <w:color w:val="000000"/>
                <w:sz w:val="18"/>
                <w:szCs w:val="18"/>
              </w:rPr>
              <w:t>M</w:t>
            </w:r>
          </w:p>
        </w:tc>
        <w:tc>
          <w:tcPr>
            <w:tcW w:w="359"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b/>
                <w:bCs/>
                <w:color w:val="000000"/>
                <w:sz w:val="18"/>
                <w:szCs w:val="18"/>
              </w:rPr>
            </w:pPr>
            <w:r w:rsidRPr="003D0F92">
              <w:rPr>
                <w:rFonts w:ascii="Arial" w:hAnsi="Arial" w:cs="Arial"/>
                <w:b/>
                <w:bCs/>
                <w:color w:val="000000"/>
                <w:sz w:val="18"/>
                <w:szCs w:val="18"/>
              </w:rPr>
              <w:t>F</w:t>
            </w:r>
          </w:p>
        </w:tc>
        <w:tc>
          <w:tcPr>
            <w:tcW w:w="604"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b/>
                <w:bCs/>
                <w:color w:val="000000"/>
                <w:sz w:val="16"/>
                <w:szCs w:val="16"/>
              </w:rPr>
            </w:pPr>
            <w:r w:rsidRPr="003D0F92">
              <w:rPr>
                <w:rFonts w:ascii="Arial" w:hAnsi="Arial" w:cs="Arial"/>
                <w:b/>
                <w:bCs/>
                <w:color w:val="000000"/>
                <w:sz w:val="16"/>
                <w:szCs w:val="16"/>
              </w:rPr>
              <w:t xml:space="preserve">HIV/ AIDS% </w:t>
            </w:r>
          </w:p>
        </w:tc>
        <w:tc>
          <w:tcPr>
            <w:tcW w:w="684" w:type="dxa"/>
            <w:tcBorders>
              <w:top w:val="nil"/>
              <w:left w:val="nil"/>
              <w:right w:val="nil"/>
            </w:tcBorders>
          </w:tcPr>
          <w:p w:rsidR="00DD7890" w:rsidRPr="003D0F92" w:rsidRDefault="00DD7890">
            <w:pPr>
              <w:autoSpaceDE w:val="0"/>
              <w:autoSpaceDN w:val="0"/>
              <w:adjustRightInd w:val="0"/>
              <w:spacing w:before="0"/>
              <w:ind w:firstLine="0"/>
              <w:jc w:val="center"/>
              <w:rPr>
                <w:rFonts w:ascii="Arial" w:hAnsi="Arial" w:cs="Arial"/>
                <w:b/>
                <w:bCs/>
                <w:color w:val="000000"/>
                <w:sz w:val="16"/>
                <w:szCs w:val="16"/>
              </w:rPr>
            </w:pPr>
            <w:r>
              <w:rPr>
                <w:rFonts w:ascii="Arial" w:hAnsi="Arial" w:cs="Arial"/>
                <w:b/>
                <w:bCs/>
                <w:color w:val="000000"/>
                <w:sz w:val="16"/>
                <w:szCs w:val="16"/>
              </w:rPr>
              <w:t>Median Age</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Algeria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33,769,376</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919,591</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37</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$268.9</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$8,100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75</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1.8</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70</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80</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60</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0.2</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26</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Angola</w:t>
                </w:r>
              </w:smartTag>
            </w:smartTag>
          </w:p>
        </w:tc>
        <w:tc>
          <w:tcPr>
            <w:tcW w:w="1142" w:type="dxa"/>
            <w:tcBorders>
              <w:top w:val="nil"/>
              <w:left w:val="nil"/>
              <w:right w:val="nil"/>
            </w:tcBorders>
          </w:tcPr>
          <w:p w:rsidR="00DD7890" w:rsidRPr="00F2524D" w:rsidRDefault="00DD7890">
            <w:pPr>
              <w:autoSpaceDE w:val="0"/>
              <w:autoSpaceDN w:val="0"/>
              <w:adjustRightInd w:val="0"/>
              <w:spacing w:before="0"/>
              <w:ind w:firstLine="0"/>
              <w:jc w:val="right"/>
              <w:rPr>
                <w:color w:val="000000"/>
                <w:sz w:val="20"/>
              </w:rPr>
            </w:pPr>
            <w:r w:rsidRPr="00F2524D">
              <w:rPr>
                <w:color w:val="000000"/>
                <w:sz w:val="20"/>
              </w:rPr>
              <w:t>12,531,357</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481,352</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226</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$81.0</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$6,500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39</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6.5</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67</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83</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54</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3.9</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Benin</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8,294,941</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43,483</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191</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$12.8</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$1,500</w:t>
            </w:r>
          </w:p>
        </w:tc>
        <w:tc>
          <w:tcPr>
            <w:tcW w:w="511" w:type="dxa"/>
            <w:tcBorders>
              <w:top w:val="nil"/>
              <w:left w:val="nil"/>
              <w:bottom w:val="nil"/>
              <w:right w:val="nil"/>
            </w:tcBorders>
            <w:shd w:val="clear" w:color="auto" w:fill="CCCCCC"/>
          </w:tcPr>
          <w:p w:rsidR="00DD7890" w:rsidRDefault="00DD7890" w:rsidP="00EC564D">
            <w:pPr>
              <w:tabs>
                <w:tab w:val="center" w:pos="340"/>
                <w:tab w:val="right" w:pos="681"/>
              </w:tabs>
              <w:autoSpaceDE w:val="0"/>
              <w:autoSpaceDN w:val="0"/>
              <w:adjustRightInd w:val="0"/>
              <w:spacing w:before="0"/>
              <w:ind w:firstLine="0"/>
              <w:rPr>
                <w:color w:val="000000"/>
                <w:sz w:val="20"/>
              </w:rPr>
            </w:pPr>
            <w:r>
              <w:rPr>
                <w:color w:val="000000"/>
                <w:sz w:val="20"/>
              </w:rPr>
              <w:tab/>
            </w:r>
            <w:r>
              <w:rPr>
                <w:color w:val="000000"/>
                <w:sz w:val="20"/>
              </w:rPr>
              <w:tab/>
              <w:t>55</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5.0</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35</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50</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23</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1.9</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Botswana</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1,842,323</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231,803</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$24.4</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$14,700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49</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2.7</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81</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80</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82</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37.3</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21</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Burkina Faso</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15,264,735</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105,869</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144</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$17.5</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$1,200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54</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6.3</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21</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29</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15</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4.2</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17</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Burundi</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8,691,005</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10,745</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809</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$6.4</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53</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6.4</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59</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67</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52</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6.0</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17</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Cameroon</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18,467,692</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183,568</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101</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$40.1</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$1,408</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54</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4.4</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68</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77</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60</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6.9</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r>
              <w:rPr>
                <w:b/>
                <w:bCs/>
                <w:color w:val="000000"/>
                <w:sz w:val="20"/>
              </w:rPr>
              <w:t>Central African Rep.</w:t>
            </w:r>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4,434,873</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240,533</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18</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$3.1</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44</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4.9</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63</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40</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13.5</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Chad</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10,111,337</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495,753</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20</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$16.0</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$1,600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49</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5.4</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48</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56</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39</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4.8</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16</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Comoros</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731,775</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838</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873</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$1.3</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66</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4.9</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57</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64</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49</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0.1</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Pr="00FE75B2" w:rsidRDefault="00DD7890" w:rsidP="003D0F92">
            <w:pPr>
              <w:autoSpaceDE w:val="0"/>
              <w:autoSpaceDN w:val="0"/>
              <w:adjustRightInd w:val="0"/>
              <w:spacing w:before="0"/>
              <w:ind w:firstLine="0"/>
              <w:rPr>
                <w:b/>
                <w:bCs/>
                <w:color w:val="000000"/>
                <w:sz w:val="17"/>
                <w:szCs w:val="17"/>
              </w:rPr>
            </w:pPr>
            <w:smartTag w:uri="urn:schemas-microsoft-com:office:smarttags" w:element="place">
              <w:smartTag w:uri="urn:schemas-microsoft-com:office:smarttags" w:element="PlaceName">
                <w:r w:rsidRPr="00FE75B2">
                  <w:rPr>
                    <w:b/>
                    <w:bCs/>
                    <w:color w:val="000000"/>
                    <w:sz w:val="17"/>
                    <w:szCs w:val="17"/>
                  </w:rPr>
                  <w:t>Dem.</w:t>
                </w:r>
              </w:smartTag>
              <w:r>
                <w:rPr>
                  <w:b/>
                  <w:bCs/>
                  <w:color w:val="000000"/>
                  <w:sz w:val="17"/>
                  <w:szCs w:val="17"/>
                </w:rPr>
                <w:t xml:space="preserve"> </w:t>
              </w:r>
              <w:smartTag w:uri="urn:schemas-microsoft-com:office:smarttags" w:element="PlaceType">
                <w:r w:rsidRPr="00FE75B2">
                  <w:rPr>
                    <w:b/>
                    <w:bCs/>
                    <w:color w:val="000000"/>
                    <w:sz w:val="17"/>
                    <w:szCs w:val="17"/>
                  </w:rPr>
                  <w:t>Rep</w:t>
                </w:r>
                <w:r>
                  <w:rPr>
                    <w:b/>
                    <w:bCs/>
                    <w:color w:val="000000"/>
                    <w:sz w:val="17"/>
                    <w:szCs w:val="17"/>
                  </w:rPr>
                  <w:t>ublic</w:t>
                </w:r>
              </w:smartTag>
            </w:smartTag>
            <w:r>
              <w:rPr>
                <w:b/>
                <w:bCs/>
                <w:color w:val="000000"/>
                <w:sz w:val="17"/>
                <w:szCs w:val="17"/>
              </w:rPr>
              <w:t xml:space="preserve"> of </w:t>
            </w:r>
            <w:smartTag w:uri="urn:schemas-microsoft-com:office:smarttags" w:element="country-region">
              <w:smartTag w:uri="urn:schemas-microsoft-com:office:smarttags" w:element="place">
                <w:r w:rsidRPr="00FE75B2">
                  <w:rPr>
                    <w:b/>
                    <w:bCs/>
                    <w:color w:val="000000"/>
                    <w:sz w:val="17"/>
                    <w:szCs w:val="17"/>
                  </w:rPr>
                  <w:t>Congo</w:t>
                </w:r>
              </w:smartTag>
            </w:smartTag>
          </w:p>
        </w:tc>
        <w:tc>
          <w:tcPr>
            <w:tcW w:w="1142" w:type="dxa"/>
            <w:tcBorders>
              <w:top w:val="nil"/>
              <w:left w:val="nil"/>
              <w:bottom w:val="nil"/>
              <w:right w:val="nil"/>
            </w:tcBorders>
            <w:shd w:val="clear" w:color="auto" w:fill="CCCCCC"/>
          </w:tcPr>
          <w:p w:rsidR="00DD7890" w:rsidRDefault="00DD7890" w:rsidP="003D0F92">
            <w:pPr>
              <w:autoSpaceDE w:val="0"/>
              <w:autoSpaceDN w:val="0"/>
              <w:adjustRightInd w:val="0"/>
              <w:spacing w:before="0"/>
              <w:ind w:firstLine="0"/>
              <w:jc w:val="right"/>
              <w:rPr>
                <w:color w:val="000000"/>
                <w:sz w:val="20"/>
              </w:rPr>
            </w:pPr>
            <w:r>
              <w:rPr>
                <w:color w:val="000000"/>
                <w:sz w:val="20"/>
              </w:rPr>
              <w:t>66,514,506</w:t>
            </w:r>
          </w:p>
        </w:tc>
        <w:tc>
          <w:tcPr>
            <w:tcW w:w="1045" w:type="dxa"/>
            <w:tcBorders>
              <w:top w:val="nil"/>
              <w:left w:val="nil"/>
              <w:bottom w:val="nil"/>
              <w:right w:val="nil"/>
            </w:tcBorders>
            <w:shd w:val="clear" w:color="auto" w:fill="CCCCCC"/>
          </w:tcPr>
          <w:p w:rsidR="00DD7890" w:rsidRDefault="00DD7890" w:rsidP="003D0F92">
            <w:pPr>
              <w:autoSpaceDE w:val="0"/>
              <w:autoSpaceDN w:val="0"/>
              <w:adjustRightInd w:val="0"/>
              <w:spacing w:before="0"/>
              <w:ind w:firstLine="0"/>
              <w:jc w:val="right"/>
              <w:rPr>
                <w:color w:val="000000"/>
                <w:sz w:val="20"/>
              </w:rPr>
            </w:pPr>
            <w:r>
              <w:rPr>
                <w:color w:val="000000"/>
                <w:sz w:val="20"/>
              </w:rPr>
              <w:t>905,564</w:t>
            </w:r>
          </w:p>
        </w:tc>
        <w:tc>
          <w:tcPr>
            <w:tcW w:w="551" w:type="dxa"/>
            <w:tcBorders>
              <w:top w:val="nil"/>
              <w:left w:val="nil"/>
              <w:bottom w:val="nil"/>
              <w:right w:val="nil"/>
            </w:tcBorders>
            <w:shd w:val="clear" w:color="auto" w:fill="CCCCCC"/>
          </w:tcPr>
          <w:p w:rsidR="00DD7890" w:rsidRDefault="00DD7890" w:rsidP="003D0F92">
            <w:pPr>
              <w:autoSpaceDE w:val="0"/>
              <w:autoSpaceDN w:val="0"/>
              <w:adjustRightInd w:val="0"/>
              <w:spacing w:before="0"/>
              <w:ind w:firstLine="0"/>
              <w:jc w:val="right"/>
              <w:rPr>
                <w:color w:val="000000"/>
                <w:sz w:val="20"/>
              </w:rPr>
            </w:pPr>
            <w:r>
              <w:rPr>
                <w:color w:val="000000"/>
                <w:sz w:val="20"/>
              </w:rPr>
              <w:t>73</w:t>
            </w:r>
          </w:p>
        </w:tc>
        <w:tc>
          <w:tcPr>
            <w:tcW w:w="903" w:type="dxa"/>
            <w:tcBorders>
              <w:top w:val="nil"/>
              <w:left w:val="nil"/>
              <w:bottom w:val="nil"/>
              <w:right w:val="nil"/>
            </w:tcBorders>
            <w:shd w:val="clear" w:color="auto" w:fill="CCCCCC"/>
          </w:tcPr>
          <w:p w:rsidR="00DD7890" w:rsidRDefault="00DD7890" w:rsidP="003D0F92">
            <w:pPr>
              <w:autoSpaceDE w:val="0"/>
              <w:autoSpaceDN w:val="0"/>
              <w:adjustRightInd w:val="0"/>
              <w:spacing w:before="0"/>
              <w:ind w:firstLine="0"/>
              <w:jc w:val="right"/>
              <w:rPr>
                <w:color w:val="000000"/>
                <w:sz w:val="20"/>
              </w:rPr>
            </w:pPr>
            <w:r>
              <w:rPr>
                <w:color w:val="000000"/>
                <w:sz w:val="20"/>
              </w:rPr>
              <w:t>$19.1</w:t>
            </w:r>
          </w:p>
        </w:tc>
        <w:tc>
          <w:tcPr>
            <w:tcW w:w="900" w:type="dxa"/>
            <w:tcBorders>
              <w:top w:val="nil"/>
              <w:left w:val="nil"/>
              <w:bottom w:val="nil"/>
              <w:right w:val="nil"/>
            </w:tcBorders>
            <w:shd w:val="clear" w:color="auto" w:fill="CCCCCC"/>
          </w:tcPr>
          <w:p w:rsidR="00DD7890" w:rsidRDefault="00DD7890" w:rsidP="003D0F92">
            <w:pPr>
              <w:autoSpaceDE w:val="0"/>
              <w:autoSpaceDN w:val="0"/>
              <w:adjustRightInd w:val="0"/>
              <w:spacing w:before="0"/>
              <w:ind w:firstLine="0"/>
              <w:jc w:val="right"/>
              <w:rPr>
                <w:color w:val="000000"/>
                <w:sz w:val="20"/>
              </w:rPr>
            </w:pPr>
            <w:r>
              <w:rPr>
                <w:color w:val="000000"/>
                <w:sz w:val="20"/>
              </w:rPr>
              <w:t>$300</w:t>
            </w:r>
          </w:p>
        </w:tc>
        <w:tc>
          <w:tcPr>
            <w:tcW w:w="511" w:type="dxa"/>
            <w:tcBorders>
              <w:top w:val="nil"/>
              <w:left w:val="nil"/>
              <w:bottom w:val="nil"/>
              <w:right w:val="nil"/>
            </w:tcBorders>
            <w:shd w:val="clear" w:color="auto" w:fill="CCCCCC"/>
          </w:tcPr>
          <w:p w:rsidR="00DD7890" w:rsidRDefault="00DD7890" w:rsidP="003D0F92">
            <w:pPr>
              <w:autoSpaceDE w:val="0"/>
              <w:autoSpaceDN w:val="0"/>
              <w:adjustRightInd w:val="0"/>
              <w:spacing w:before="0"/>
              <w:ind w:firstLine="0"/>
              <w:jc w:val="right"/>
              <w:rPr>
                <w:color w:val="000000"/>
                <w:sz w:val="20"/>
              </w:rPr>
            </w:pPr>
            <w:r>
              <w:rPr>
                <w:color w:val="000000"/>
                <w:sz w:val="20"/>
              </w:rPr>
              <w:t>66</w:t>
            </w:r>
          </w:p>
        </w:tc>
        <w:tc>
          <w:tcPr>
            <w:tcW w:w="630" w:type="dxa"/>
            <w:tcBorders>
              <w:top w:val="nil"/>
              <w:left w:val="nil"/>
              <w:bottom w:val="nil"/>
              <w:right w:val="nil"/>
            </w:tcBorders>
            <w:shd w:val="clear" w:color="auto" w:fill="CCCCCC"/>
          </w:tcPr>
          <w:p w:rsidR="00DD7890" w:rsidRDefault="00DD7890" w:rsidP="003D0F92">
            <w:pPr>
              <w:autoSpaceDE w:val="0"/>
              <w:autoSpaceDN w:val="0"/>
              <w:adjustRightInd w:val="0"/>
              <w:spacing w:before="0"/>
              <w:ind w:firstLine="0"/>
              <w:jc w:val="center"/>
              <w:rPr>
                <w:color w:val="000000"/>
                <w:sz w:val="20"/>
              </w:rPr>
            </w:pPr>
            <w:r>
              <w:rPr>
                <w:color w:val="000000"/>
                <w:sz w:val="20"/>
              </w:rPr>
              <w:t>6.3</w:t>
            </w:r>
          </w:p>
        </w:tc>
        <w:tc>
          <w:tcPr>
            <w:tcW w:w="577" w:type="dxa"/>
            <w:tcBorders>
              <w:top w:val="nil"/>
              <w:left w:val="nil"/>
              <w:bottom w:val="nil"/>
              <w:right w:val="nil"/>
            </w:tcBorders>
            <w:shd w:val="clear" w:color="auto" w:fill="CCCCCC"/>
          </w:tcPr>
          <w:p w:rsidR="00DD7890" w:rsidRDefault="00DD7890" w:rsidP="003D0F92">
            <w:pPr>
              <w:autoSpaceDE w:val="0"/>
              <w:autoSpaceDN w:val="0"/>
              <w:adjustRightInd w:val="0"/>
              <w:spacing w:before="0"/>
              <w:ind w:firstLine="0"/>
              <w:jc w:val="right"/>
              <w:rPr>
                <w:color w:val="000000"/>
                <w:sz w:val="20"/>
              </w:rPr>
            </w:pPr>
            <w:r>
              <w:rPr>
                <w:color w:val="000000"/>
                <w:sz w:val="20"/>
              </w:rPr>
              <w:t>66</w:t>
            </w:r>
          </w:p>
        </w:tc>
        <w:tc>
          <w:tcPr>
            <w:tcW w:w="357" w:type="dxa"/>
            <w:tcBorders>
              <w:top w:val="nil"/>
              <w:left w:val="nil"/>
              <w:bottom w:val="nil"/>
              <w:right w:val="nil"/>
            </w:tcBorders>
            <w:shd w:val="clear" w:color="auto" w:fill="CCCCCC"/>
          </w:tcPr>
          <w:p w:rsidR="00DD7890" w:rsidRDefault="00DD7890" w:rsidP="003D0F92">
            <w:pPr>
              <w:autoSpaceDE w:val="0"/>
              <w:autoSpaceDN w:val="0"/>
              <w:adjustRightInd w:val="0"/>
              <w:spacing w:before="0"/>
              <w:ind w:firstLine="0"/>
              <w:jc w:val="right"/>
              <w:rPr>
                <w:color w:val="000000"/>
                <w:sz w:val="20"/>
              </w:rPr>
            </w:pPr>
            <w:r>
              <w:rPr>
                <w:color w:val="000000"/>
                <w:sz w:val="20"/>
              </w:rPr>
              <w:t>76</w:t>
            </w:r>
          </w:p>
        </w:tc>
        <w:tc>
          <w:tcPr>
            <w:tcW w:w="359" w:type="dxa"/>
            <w:tcBorders>
              <w:top w:val="nil"/>
              <w:left w:val="nil"/>
              <w:bottom w:val="nil"/>
              <w:right w:val="nil"/>
            </w:tcBorders>
            <w:shd w:val="clear" w:color="auto" w:fill="CCCCCC"/>
          </w:tcPr>
          <w:p w:rsidR="00DD7890" w:rsidRDefault="00DD7890" w:rsidP="003D0F92">
            <w:pPr>
              <w:autoSpaceDE w:val="0"/>
              <w:autoSpaceDN w:val="0"/>
              <w:adjustRightInd w:val="0"/>
              <w:spacing w:before="0"/>
              <w:ind w:firstLine="0"/>
              <w:jc w:val="right"/>
              <w:rPr>
                <w:color w:val="000000"/>
                <w:sz w:val="20"/>
              </w:rPr>
            </w:pPr>
            <w:r>
              <w:rPr>
                <w:color w:val="000000"/>
                <w:sz w:val="20"/>
              </w:rPr>
              <w:t>51</w:t>
            </w:r>
          </w:p>
        </w:tc>
        <w:tc>
          <w:tcPr>
            <w:tcW w:w="604" w:type="dxa"/>
            <w:tcBorders>
              <w:top w:val="nil"/>
              <w:left w:val="nil"/>
              <w:bottom w:val="nil"/>
              <w:right w:val="nil"/>
            </w:tcBorders>
            <w:shd w:val="clear" w:color="auto" w:fill="CCCCCC"/>
          </w:tcPr>
          <w:p w:rsidR="00DD7890" w:rsidRDefault="00DD7890" w:rsidP="003D0F92">
            <w:pPr>
              <w:autoSpaceDE w:val="0"/>
              <w:autoSpaceDN w:val="0"/>
              <w:adjustRightInd w:val="0"/>
              <w:spacing w:before="0"/>
              <w:ind w:firstLine="0"/>
              <w:jc w:val="right"/>
              <w:rPr>
                <w:color w:val="000000"/>
                <w:sz w:val="20"/>
              </w:rPr>
            </w:pPr>
            <w:r>
              <w:rPr>
                <w:color w:val="000000"/>
                <w:sz w:val="20"/>
              </w:rPr>
              <w:t>4.2</w:t>
            </w:r>
          </w:p>
        </w:tc>
        <w:tc>
          <w:tcPr>
            <w:tcW w:w="684" w:type="dxa"/>
            <w:tcBorders>
              <w:top w:val="nil"/>
              <w:left w:val="nil"/>
              <w:bottom w:val="nil"/>
              <w:right w:val="nil"/>
            </w:tcBorders>
            <w:shd w:val="clear" w:color="auto" w:fill="CCCCCC"/>
          </w:tcPr>
          <w:p w:rsidR="00DD7890" w:rsidRDefault="00C015B0" w:rsidP="003D0F92">
            <w:pPr>
              <w:autoSpaceDE w:val="0"/>
              <w:autoSpaceDN w:val="0"/>
              <w:adjustRightInd w:val="0"/>
              <w:spacing w:before="0"/>
              <w:ind w:firstLine="0"/>
              <w:jc w:val="right"/>
              <w:rPr>
                <w:color w:val="000000"/>
                <w:sz w:val="20"/>
              </w:rPr>
            </w:pPr>
            <w:r>
              <w:rPr>
                <w:color w:val="000000"/>
                <w:sz w:val="20"/>
              </w:rPr>
              <w:t>16</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rsidP="003D0F92">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Congo</w:t>
                </w:r>
              </w:smartTag>
            </w:smartTag>
          </w:p>
        </w:tc>
        <w:tc>
          <w:tcPr>
            <w:tcW w:w="1142" w:type="dxa"/>
            <w:tcBorders>
              <w:top w:val="nil"/>
              <w:left w:val="nil"/>
              <w:right w:val="nil"/>
            </w:tcBorders>
          </w:tcPr>
          <w:p w:rsidR="00DD7890" w:rsidRDefault="00DD7890" w:rsidP="003D0F92">
            <w:pPr>
              <w:autoSpaceDE w:val="0"/>
              <w:autoSpaceDN w:val="0"/>
              <w:adjustRightInd w:val="0"/>
              <w:spacing w:before="0"/>
              <w:ind w:firstLine="0"/>
              <w:jc w:val="right"/>
              <w:rPr>
                <w:color w:val="000000"/>
                <w:sz w:val="20"/>
              </w:rPr>
            </w:pPr>
            <w:r>
              <w:rPr>
                <w:color w:val="000000"/>
                <w:sz w:val="20"/>
              </w:rPr>
              <w:t>3,903,318</w:t>
            </w:r>
          </w:p>
        </w:tc>
        <w:tc>
          <w:tcPr>
            <w:tcW w:w="1045" w:type="dxa"/>
            <w:tcBorders>
              <w:top w:val="nil"/>
              <w:left w:val="nil"/>
              <w:right w:val="nil"/>
            </w:tcBorders>
          </w:tcPr>
          <w:p w:rsidR="00DD7890" w:rsidRDefault="00DD7890" w:rsidP="003D0F92">
            <w:pPr>
              <w:autoSpaceDE w:val="0"/>
              <w:autoSpaceDN w:val="0"/>
              <w:adjustRightInd w:val="0"/>
              <w:spacing w:before="0"/>
              <w:ind w:firstLine="0"/>
              <w:jc w:val="right"/>
              <w:rPr>
                <w:color w:val="000000"/>
                <w:sz w:val="20"/>
              </w:rPr>
            </w:pPr>
            <w:r>
              <w:rPr>
                <w:color w:val="000000"/>
                <w:sz w:val="20"/>
              </w:rPr>
              <w:t>132,046</w:t>
            </w:r>
          </w:p>
        </w:tc>
        <w:tc>
          <w:tcPr>
            <w:tcW w:w="551" w:type="dxa"/>
            <w:tcBorders>
              <w:top w:val="nil"/>
              <w:left w:val="nil"/>
              <w:right w:val="nil"/>
            </w:tcBorders>
          </w:tcPr>
          <w:p w:rsidR="00DD7890" w:rsidRDefault="00DD7890" w:rsidP="003D0F92">
            <w:pPr>
              <w:autoSpaceDE w:val="0"/>
              <w:autoSpaceDN w:val="0"/>
              <w:adjustRightInd w:val="0"/>
              <w:spacing w:before="0"/>
              <w:ind w:firstLine="0"/>
              <w:jc w:val="right"/>
              <w:rPr>
                <w:color w:val="000000"/>
                <w:sz w:val="20"/>
              </w:rPr>
            </w:pPr>
            <w:r>
              <w:rPr>
                <w:color w:val="000000"/>
                <w:sz w:val="20"/>
              </w:rPr>
              <w:t>30</w:t>
            </w:r>
          </w:p>
        </w:tc>
        <w:tc>
          <w:tcPr>
            <w:tcW w:w="903" w:type="dxa"/>
            <w:tcBorders>
              <w:top w:val="nil"/>
              <w:left w:val="nil"/>
              <w:right w:val="nil"/>
            </w:tcBorders>
          </w:tcPr>
          <w:p w:rsidR="00DD7890" w:rsidRDefault="00DD7890" w:rsidP="003D0F92">
            <w:pPr>
              <w:autoSpaceDE w:val="0"/>
              <w:autoSpaceDN w:val="0"/>
              <w:adjustRightInd w:val="0"/>
              <w:spacing w:before="0"/>
              <w:ind w:firstLine="0"/>
              <w:jc w:val="right"/>
              <w:rPr>
                <w:color w:val="000000"/>
                <w:sz w:val="20"/>
              </w:rPr>
            </w:pPr>
            <w:r>
              <w:rPr>
                <w:color w:val="000000"/>
                <w:sz w:val="20"/>
              </w:rPr>
              <w:t>$14.0</w:t>
            </w:r>
          </w:p>
        </w:tc>
        <w:tc>
          <w:tcPr>
            <w:tcW w:w="900" w:type="dxa"/>
            <w:tcBorders>
              <w:top w:val="nil"/>
              <w:left w:val="nil"/>
              <w:right w:val="nil"/>
            </w:tcBorders>
          </w:tcPr>
          <w:p w:rsidR="00DD7890" w:rsidRDefault="00DD7890" w:rsidP="003D0F92">
            <w:pPr>
              <w:autoSpaceDE w:val="0"/>
              <w:autoSpaceDN w:val="0"/>
              <w:adjustRightInd w:val="0"/>
              <w:spacing w:before="0"/>
              <w:ind w:firstLine="0"/>
              <w:jc w:val="right"/>
              <w:rPr>
                <w:color w:val="000000"/>
                <w:sz w:val="20"/>
              </w:rPr>
            </w:pPr>
            <w:r>
              <w:rPr>
                <w:color w:val="000000"/>
                <w:sz w:val="20"/>
              </w:rPr>
              <w:t>$3,700</w:t>
            </w:r>
          </w:p>
        </w:tc>
        <w:tc>
          <w:tcPr>
            <w:tcW w:w="511" w:type="dxa"/>
            <w:tcBorders>
              <w:top w:val="nil"/>
              <w:left w:val="nil"/>
              <w:right w:val="nil"/>
            </w:tcBorders>
          </w:tcPr>
          <w:p w:rsidR="00DD7890" w:rsidRDefault="00DD7890" w:rsidP="003D0F92">
            <w:pPr>
              <w:autoSpaceDE w:val="0"/>
              <w:autoSpaceDN w:val="0"/>
              <w:adjustRightInd w:val="0"/>
              <w:spacing w:before="0"/>
              <w:ind w:firstLine="0"/>
              <w:jc w:val="right"/>
              <w:rPr>
                <w:color w:val="000000"/>
                <w:sz w:val="20"/>
              </w:rPr>
            </w:pPr>
            <w:r>
              <w:rPr>
                <w:color w:val="000000"/>
                <w:sz w:val="20"/>
              </w:rPr>
              <w:t>55</w:t>
            </w:r>
          </w:p>
        </w:tc>
        <w:tc>
          <w:tcPr>
            <w:tcW w:w="630" w:type="dxa"/>
            <w:tcBorders>
              <w:top w:val="nil"/>
              <w:left w:val="nil"/>
              <w:right w:val="nil"/>
            </w:tcBorders>
          </w:tcPr>
          <w:p w:rsidR="00DD7890" w:rsidRDefault="00DD7890" w:rsidP="003D0F92">
            <w:pPr>
              <w:autoSpaceDE w:val="0"/>
              <w:autoSpaceDN w:val="0"/>
              <w:adjustRightInd w:val="0"/>
              <w:spacing w:before="0"/>
              <w:ind w:firstLine="0"/>
              <w:jc w:val="center"/>
              <w:rPr>
                <w:color w:val="000000"/>
                <w:sz w:val="20"/>
              </w:rPr>
            </w:pPr>
            <w:r>
              <w:rPr>
                <w:color w:val="000000"/>
                <w:sz w:val="20"/>
              </w:rPr>
              <w:t>5.9</w:t>
            </w:r>
          </w:p>
        </w:tc>
        <w:tc>
          <w:tcPr>
            <w:tcW w:w="577" w:type="dxa"/>
            <w:tcBorders>
              <w:top w:val="nil"/>
              <w:left w:val="nil"/>
              <w:right w:val="nil"/>
            </w:tcBorders>
          </w:tcPr>
          <w:p w:rsidR="00DD7890" w:rsidRDefault="00DD7890" w:rsidP="003D0F92">
            <w:pPr>
              <w:autoSpaceDE w:val="0"/>
              <w:autoSpaceDN w:val="0"/>
              <w:adjustRightInd w:val="0"/>
              <w:spacing w:before="0"/>
              <w:ind w:firstLine="0"/>
              <w:jc w:val="right"/>
              <w:rPr>
                <w:color w:val="000000"/>
                <w:sz w:val="20"/>
              </w:rPr>
            </w:pPr>
            <w:r>
              <w:rPr>
                <w:color w:val="000000"/>
                <w:sz w:val="20"/>
              </w:rPr>
              <w:t>84</w:t>
            </w:r>
          </w:p>
        </w:tc>
        <w:tc>
          <w:tcPr>
            <w:tcW w:w="357" w:type="dxa"/>
            <w:tcBorders>
              <w:top w:val="nil"/>
              <w:left w:val="nil"/>
              <w:right w:val="nil"/>
            </w:tcBorders>
          </w:tcPr>
          <w:p w:rsidR="00DD7890" w:rsidRDefault="00DD7890" w:rsidP="003D0F92">
            <w:pPr>
              <w:autoSpaceDE w:val="0"/>
              <w:autoSpaceDN w:val="0"/>
              <w:adjustRightInd w:val="0"/>
              <w:spacing w:before="0"/>
              <w:ind w:firstLine="0"/>
              <w:jc w:val="right"/>
              <w:rPr>
                <w:color w:val="000000"/>
                <w:sz w:val="20"/>
              </w:rPr>
            </w:pPr>
            <w:r>
              <w:rPr>
                <w:color w:val="000000"/>
                <w:sz w:val="20"/>
              </w:rPr>
              <w:t>90</w:t>
            </w:r>
          </w:p>
        </w:tc>
        <w:tc>
          <w:tcPr>
            <w:tcW w:w="359" w:type="dxa"/>
            <w:tcBorders>
              <w:top w:val="nil"/>
              <w:left w:val="nil"/>
              <w:right w:val="nil"/>
            </w:tcBorders>
          </w:tcPr>
          <w:p w:rsidR="00DD7890" w:rsidRDefault="00DD7890" w:rsidP="003D0F92">
            <w:pPr>
              <w:autoSpaceDE w:val="0"/>
              <w:autoSpaceDN w:val="0"/>
              <w:adjustRightInd w:val="0"/>
              <w:spacing w:before="0"/>
              <w:ind w:firstLine="0"/>
              <w:jc w:val="right"/>
              <w:rPr>
                <w:color w:val="000000"/>
                <w:sz w:val="20"/>
              </w:rPr>
            </w:pPr>
            <w:r>
              <w:rPr>
                <w:color w:val="000000"/>
                <w:sz w:val="20"/>
              </w:rPr>
              <w:t>78</w:t>
            </w:r>
          </w:p>
        </w:tc>
        <w:tc>
          <w:tcPr>
            <w:tcW w:w="604" w:type="dxa"/>
            <w:tcBorders>
              <w:top w:val="nil"/>
              <w:left w:val="nil"/>
              <w:right w:val="nil"/>
            </w:tcBorders>
          </w:tcPr>
          <w:p w:rsidR="00DD7890" w:rsidRDefault="00DD7890" w:rsidP="003D0F92">
            <w:pPr>
              <w:autoSpaceDE w:val="0"/>
              <w:autoSpaceDN w:val="0"/>
              <w:adjustRightInd w:val="0"/>
              <w:spacing w:before="0"/>
              <w:ind w:firstLine="0"/>
              <w:jc w:val="right"/>
              <w:rPr>
                <w:color w:val="000000"/>
                <w:sz w:val="20"/>
              </w:rPr>
            </w:pPr>
            <w:r>
              <w:rPr>
                <w:color w:val="000000"/>
                <w:sz w:val="20"/>
              </w:rPr>
              <w:t>4.9</w:t>
            </w:r>
          </w:p>
        </w:tc>
        <w:tc>
          <w:tcPr>
            <w:tcW w:w="684" w:type="dxa"/>
            <w:tcBorders>
              <w:top w:val="nil"/>
              <w:left w:val="nil"/>
              <w:right w:val="nil"/>
            </w:tcBorders>
          </w:tcPr>
          <w:p w:rsidR="00DD7890" w:rsidRDefault="00C015B0" w:rsidP="003D0F92">
            <w:pPr>
              <w:autoSpaceDE w:val="0"/>
              <w:autoSpaceDN w:val="0"/>
              <w:adjustRightInd w:val="0"/>
              <w:spacing w:before="0"/>
              <w:ind w:firstLine="0"/>
              <w:jc w:val="right"/>
              <w:rPr>
                <w:color w:val="000000"/>
                <w:sz w:val="20"/>
              </w:rPr>
            </w:pPr>
            <w:r>
              <w:rPr>
                <w:color w:val="000000"/>
                <w:sz w:val="20"/>
              </w:rPr>
              <w:t>17</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Djibouti</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506,221</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8,494</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60</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$1.9</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45</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5.1</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68</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78</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54</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2.9</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Egypt</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81,713,517</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386,660</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211</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$431.9</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$5,400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75</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2.7</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63</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39</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0.0</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25</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Equatorial Guinea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616,459</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10,830</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57</w:t>
            </w:r>
          </w:p>
        </w:tc>
        <w:tc>
          <w:tcPr>
            <w:tcW w:w="903" w:type="dxa"/>
            <w:tcBorders>
              <w:top w:val="nil"/>
              <w:left w:val="nil"/>
              <w:bottom w:val="nil"/>
              <w:right w:val="nil"/>
            </w:tcBorders>
            <w:shd w:val="clear" w:color="auto" w:fill="CCCCCC"/>
          </w:tcPr>
          <w:p w:rsidR="00DD7890" w:rsidRDefault="00DD7890" w:rsidP="00E000D2">
            <w:pPr>
              <w:autoSpaceDE w:val="0"/>
              <w:autoSpaceDN w:val="0"/>
              <w:adjustRightInd w:val="0"/>
              <w:spacing w:before="0"/>
              <w:ind w:firstLine="0"/>
              <w:jc w:val="right"/>
              <w:rPr>
                <w:color w:val="000000"/>
                <w:sz w:val="20"/>
              </w:rPr>
            </w:pPr>
            <w:r>
              <w:rPr>
                <w:color w:val="000000"/>
                <w:sz w:val="20"/>
              </w:rPr>
              <w:t>$25.7</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$44,100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62</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5.1</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86</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93</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78</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3.4</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Eritrea</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5,028,475</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46,842</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107</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$4.8</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$1,000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62</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4.8</w:t>
            </w:r>
          </w:p>
        </w:tc>
        <w:tc>
          <w:tcPr>
            <w:tcW w:w="577" w:type="dxa"/>
            <w:tcBorders>
              <w:top w:val="nil"/>
              <w:left w:val="nil"/>
              <w:right w:val="nil"/>
            </w:tcBorders>
          </w:tcPr>
          <w:p w:rsidR="00DD7890" w:rsidRDefault="00DD7890" w:rsidP="00A2387F">
            <w:pPr>
              <w:autoSpaceDE w:val="0"/>
              <w:autoSpaceDN w:val="0"/>
              <w:adjustRightInd w:val="0"/>
              <w:spacing w:before="0"/>
              <w:ind w:firstLine="0"/>
              <w:jc w:val="right"/>
              <w:rPr>
                <w:color w:val="000000"/>
                <w:sz w:val="20"/>
              </w:rPr>
            </w:pPr>
            <w:r>
              <w:rPr>
                <w:color w:val="000000"/>
                <w:sz w:val="20"/>
              </w:rPr>
              <w:t>59</w:t>
            </w:r>
          </w:p>
        </w:tc>
        <w:tc>
          <w:tcPr>
            <w:tcW w:w="357" w:type="dxa"/>
            <w:tcBorders>
              <w:top w:val="nil"/>
              <w:left w:val="nil"/>
              <w:right w:val="nil"/>
            </w:tcBorders>
          </w:tcPr>
          <w:p w:rsidR="00DD7890" w:rsidRDefault="00DD7890" w:rsidP="00A2387F">
            <w:pPr>
              <w:autoSpaceDE w:val="0"/>
              <w:autoSpaceDN w:val="0"/>
              <w:adjustRightInd w:val="0"/>
              <w:spacing w:before="0"/>
              <w:ind w:firstLine="0"/>
              <w:jc w:val="right"/>
              <w:rPr>
                <w:color w:val="000000"/>
                <w:sz w:val="20"/>
              </w:rPr>
            </w:pPr>
            <w:r>
              <w:rPr>
                <w:color w:val="000000"/>
                <w:sz w:val="20"/>
              </w:rPr>
              <w:t>70</w:t>
            </w:r>
          </w:p>
        </w:tc>
        <w:tc>
          <w:tcPr>
            <w:tcW w:w="359" w:type="dxa"/>
            <w:tcBorders>
              <w:top w:val="nil"/>
              <w:left w:val="nil"/>
              <w:right w:val="nil"/>
            </w:tcBorders>
          </w:tcPr>
          <w:p w:rsidR="00DD7890" w:rsidRDefault="00DD7890" w:rsidP="00A2387F">
            <w:pPr>
              <w:autoSpaceDE w:val="0"/>
              <w:autoSpaceDN w:val="0"/>
              <w:adjustRightInd w:val="0"/>
              <w:spacing w:before="0"/>
              <w:ind w:firstLine="0"/>
              <w:jc w:val="right"/>
              <w:rPr>
                <w:color w:val="000000"/>
                <w:sz w:val="20"/>
              </w:rPr>
            </w:pPr>
            <w:r>
              <w:rPr>
                <w:color w:val="000000"/>
                <w:sz w:val="20"/>
              </w:rPr>
              <w:t>48</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2.7</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Ethiopia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78,254,090</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435,184</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180</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$55.1</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5.0</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43</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50</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35</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4.4</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Gabon</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1,485,832</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103,348</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14</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$20.1</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$13,800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55</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4.7</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62</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74</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53</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8.1</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Gambia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1,735,464</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4,363</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398</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$1.3</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57</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5.1</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40</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48</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33</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1.2</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Ghana</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23,382,848</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92,100</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254</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$31.2</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$1,400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60</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3.8</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58</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66</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50</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3.1</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20</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Guinea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10,211,437</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94,927</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108</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$9.7</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5.7</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30</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43</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18</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3.2</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Pr="00FE75B2" w:rsidRDefault="00DD7890">
            <w:pPr>
              <w:autoSpaceDE w:val="0"/>
              <w:autoSpaceDN w:val="0"/>
              <w:adjustRightInd w:val="0"/>
              <w:spacing w:before="0"/>
              <w:ind w:firstLine="0"/>
              <w:rPr>
                <w:b/>
                <w:bCs/>
                <w:color w:val="000000"/>
                <w:sz w:val="18"/>
                <w:szCs w:val="18"/>
              </w:rPr>
            </w:pPr>
            <w:smartTag w:uri="urn:schemas-microsoft-com:office:smarttags" w:element="country-region">
              <w:smartTag w:uri="urn:schemas-microsoft-com:office:smarttags" w:element="place">
                <w:r w:rsidRPr="00FE75B2">
                  <w:rPr>
                    <w:b/>
                    <w:bCs/>
                    <w:color w:val="000000"/>
                    <w:sz w:val="18"/>
                    <w:szCs w:val="18"/>
                  </w:rPr>
                  <w:t>Guinea-Bissau</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1,503,794</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13,946</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108</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$0.9</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49</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4.7</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42</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58</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27</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10.0</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Ivory Coast</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18,373,060</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154,502</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119</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$32.9</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$1,800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52</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4.4</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58</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44</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7.0</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Kenya</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37,953,938</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224,962</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169</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$57.8</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$1,600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57</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4.7</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85</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91</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80</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6.7</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Lesotho</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2,128,180</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11,718</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182</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$3.1</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$1,500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39</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3.1</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84</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75</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94</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28.9</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21</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Liberia</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3,334,587</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43,000</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78</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$1.5</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42</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5.9</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58</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73</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72</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5.9</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Libya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6,173,579</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679,359</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9</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$78.8</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$13,100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79</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3.2</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83</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92</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72</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0.3</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24</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Madagascar</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20,042,551</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226,656</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88</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$20.0</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$1,000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65</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5.2</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69</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76</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63</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1.7</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Malawi</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13,931,831</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45,745</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305</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$10.5</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43</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5.8</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63</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76</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50</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14.2</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17</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Mali</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12,324,029</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478,765</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26</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$14.2</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$1,200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52</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7.3</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46</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54</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40</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1.9</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16</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Mauritania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3,364,940</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397,954</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$5.8</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$1,800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56</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5.7</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60</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43</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0.6</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17</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Morocco</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34,343,219</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172,413</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199</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$127.0</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$3,800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74</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2.6</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52</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66</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40</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0.1</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25</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Mozambique</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21,284,701</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309,494</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69</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$17.8</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$900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40</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5.2</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48</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64</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33</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12.2</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17</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Namibia</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2,088,669</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318,259</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$10.7</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$5,200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49</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2.8</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85</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86</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84</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21.3</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21</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Niger</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13,272,679</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489,189</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27</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$9.0</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44</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7.3</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29</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43</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15</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1.2</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16</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Nigeria</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138,283,240</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356,668</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388</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$294.8</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$2,200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48</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5.4</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57</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67</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47</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5.4</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Rwanda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10,186,063</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10,170</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1,002</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$8.6</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5.3</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70</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76</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65</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Pr="007A0E0F" w:rsidRDefault="00DD7890">
            <w:pPr>
              <w:autoSpaceDE w:val="0"/>
              <w:autoSpaceDN w:val="0"/>
              <w:adjustRightInd w:val="0"/>
              <w:spacing w:before="0"/>
              <w:ind w:firstLine="0"/>
              <w:rPr>
                <w:b/>
                <w:bCs/>
                <w:color w:val="000000"/>
                <w:sz w:val="20"/>
              </w:rPr>
            </w:pPr>
            <w:r w:rsidRPr="007A0E0F">
              <w:rPr>
                <w:b/>
                <w:bCs/>
                <w:color w:val="000000"/>
                <w:sz w:val="20"/>
              </w:rPr>
              <w:t xml:space="preserve">Sao Tomé &amp; </w:t>
            </w:r>
            <w:smartTag w:uri="urn:schemas-microsoft-com:office:smarttags" w:element="place">
              <w:r w:rsidRPr="007A0E0F">
                <w:rPr>
                  <w:b/>
                  <w:bCs/>
                  <w:color w:val="000000"/>
                  <w:sz w:val="20"/>
                </w:rPr>
                <w:t>Principe</w:t>
              </w:r>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206,178</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371</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556</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$0.3</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$1,200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70</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5.4</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85</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92</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80</w:t>
            </w:r>
          </w:p>
        </w:tc>
        <w:tc>
          <w:tcPr>
            <w:tcW w:w="604" w:type="dxa"/>
            <w:tcBorders>
              <w:top w:val="nil"/>
              <w:left w:val="nil"/>
              <w:right w:val="nil"/>
            </w:tcBorders>
          </w:tcPr>
          <w:p w:rsidR="00DD7890" w:rsidRDefault="00DD7890">
            <w:pPr>
              <w:autoSpaceDE w:val="0"/>
              <w:autoSpaceDN w:val="0"/>
              <w:adjustRightInd w:val="0"/>
              <w:spacing w:before="0"/>
              <w:ind w:firstLine="0"/>
              <w:rPr>
                <w:color w:val="000000"/>
                <w:sz w:val="20"/>
              </w:rPr>
            </w:pPr>
            <w:r>
              <w:rPr>
                <w:color w:val="000000"/>
                <w:sz w:val="20"/>
              </w:rPr>
              <w:t>NA</w:t>
            </w:r>
          </w:p>
        </w:tc>
        <w:tc>
          <w:tcPr>
            <w:tcW w:w="684" w:type="dxa"/>
            <w:tcBorders>
              <w:top w:val="nil"/>
              <w:left w:val="nil"/>
              <w:right w:val="nil"/>
            </w:tcBorders>
          </w:tcPr>
          <w:p w:rsidR="00DD7890" w:rsidRDefault="00C015B0" w:rsidP="00C015B0">
            <w:pPr>
              <w:autoSpaceDE w:val="0"/>
              <w:autoSpaceDN w:val="0"/>
              <w:adjustRightInd w:val="0"/>
              <w:spacing w:before="0"/>
              <w:ind w:firstLine="0"/>
              <w:jc w:val="right"/>
              <w:rPr>
                <w:color w:val="000000"/>
                <w:sz w:val="20"/>
              </w:rPr>
            </w:pPr>
            <w:r>
              <w:rPr>
                <w:color w:val="000000"/>
                <w:sz w:val="20"/>
              </w:rPr>
              <w:t>16</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Senegal</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12,853,259</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75,749</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170</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$20.6</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$1,700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59</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4.9</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39</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29</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0.8</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Sierra Leone</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6,294,774</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27,699</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227</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$4.9</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43</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6.0</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35</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47</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24</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7.0</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Somalia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9,558,666</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246,201</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39</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$5.6</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6.6</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38</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48</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26</w:t>
            </w:r>
          </w:p>
        </w:tc>
        <w:tc>
          <w:tcPr>
            <w:tcW w:w="604" w:type="dxa"/>
            <w:tcBorders>
              <w:top w:val="nil"/>
              <w:left w:val="nil"/>
              <w:bottom w:val="nil"/>
              <w:right w:val="nil"/>
            </w:tcBorders>
            <w:shd w:val="clear" w:color="auto" w:fill="CCCCCC"/>
          </w:tcPr>
          <w:p w:rsidR="00DD7890" w:rsidRDefault="00DD7890" w:rsidP="00AA532A">
            <w:pPr>
              <w:autoSpaceDE w:val="0"/>
              <w:autoSpaceDN w:val="0"/>
              <w:adjustRightInd w:val="0"/>
              <w:spacing w:before="0"/>
              <w:ind w:firstLine="0"/>
              <w:jc w:val="right"/>
              <w:rPr>
                <w:color w:val="000000"/>
                <w:sz w:val="20"/>
              </w:rPr>
            </w:pPr>
            <w:r>
              <w:rPr>
                <w:color w:val="000000"/>
                <w:sz w:val="20"/>
              </w:rPr>
              <w:t>1.0</w:t>
            </w:r>
          </w:p>
        </w:tc>
        <w:tc>
          <w:tcPr>
            <w:tcW w:w="684" w:type="dxa"/>
            <w:tcBorders>
              <w:top w:val="nil"/>
              <w:left w:val="nil"/>
              <w:bottom w:val="nil"/>
              <w:right w:val="nil"/>
            </w:tcBorders>
            <w:shd w:val="clear" w:color="auto" w:fill="CCCCCC"/>
          </w:tcPr>
          <w:p w:rsidR="00DD7890" w:rsidRDefault="00C015B0" w:rsidP="00AA532A">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South Africa</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43,786,115</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471,444</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93</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$467.6</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$10,600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41</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2.1</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86</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87</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86</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21.5</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25</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Sudan</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40,218,455</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967,495</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42</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$107.8</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$2,500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4.6</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61</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72</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2.3</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Swaziland</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1,128,455</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6,730</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168</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$5.4</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$4,800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32</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3.3</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82</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83</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81</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38.8</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Tanzania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40,213,162</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364,900</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110</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$43.5</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$1,100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53</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4.6</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69</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78</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62</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8.8</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18</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Togo</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5,858,673</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21,927</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267</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$5.1</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60</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4.9</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61</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75</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47</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4.1</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19</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Tunisia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10,383,577</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63,170</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164</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$77.1</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$7,500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77</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1.7</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74</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83</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65</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0.0</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29</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Uganda</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31,367,972</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91,135</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344</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$31.5</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$1,100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53</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6.8</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67</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77</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58</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4.1</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15</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Zambia</w:t>
                </w:r>
              </w:smartTag>
            </w:smartTag>
          </w:p>
        </w:tc>
        <w:tc>
          <w:tcPr>
            <w:tcW w:w="1142"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11,669,534</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290,853</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40</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$15.9</w:t>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$870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39</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r>
              <w:rPr>
                <w:color w:val="000000"/>
                <w:sz w:val="20"/>
              </w:rPr>
              <w:t>5.2</w:t>
            </w: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81</w:t>
            </w: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87</w:t>
            </w: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75</w:t>
            </w: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16.5</w:t>
            </w:r>
          </w:p>
        </w:tc>
        <w:tc>
          <w:tcPr>
            <w:tcW w:w="684" w:type="dxa"/>
            <w:tcBorders>
              <w:top w:val="nil"/>
              <w:left w:val="nil"/>
              <w:bottom w:val="nil"/>
              <w:right w:val="nil"/>
            </w:tcBorders>
            <w:shd w:val="clear" w:color="auto" w:fill="CCCCCC"/>
          </w:tcPr>
          <w:p w:rsidR="00DD7890" w:rsidRDefault="00C015B0">
            <w:pPr>
              <w:autoSpaceDE w:val="0"/>
              <w:autoSpaceDN w:val="0"/>
              <w:adjustRightInd w:val="0"/>
              <w:spacing w:before="0"/>
              <w:ind w:firstLine="0"/>
              <w:jc w:val="right"/>
              <w:rPr>
                <w:color w:val="000000"/>
                <w:sz w:val="20"/>
              </w:rPr>
            </w:pPr>
            <w:r>
              <w:rPr>
                <w:color w:val="000000"/>
                <w:sz w:val="20"/>
              </w:rPr>
              <w:t>17</w:t>
            </w: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Zimbabwe</w:t>
                </w:r>
              </w:smartTag>
            </w:smartTag>
          </w:p>
        </w:tc>
        <w:tc>
          <w:tcPr>
            <w:tcW w:w="1142"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12,382,920</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150,803</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82</w:t>
            </w:r>
          </w:p>
        </w:tc>
        <w:tc>
          <w:tcPr>
            <w:tcW w:w="903"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$6.2</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$2,481</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38</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3.0</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91</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94</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87</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24.6</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20</w:t>
            </w:r>
          </w:p>
        </w:tc>
      </w:tr>
      <w:tr w:rsidR="00DD7890">
        <w:tblPrEx>
          <w:tblCellMar>
            <w:top w:w="0" w:type="dxa"/>
            <w:bottom w:w="0" w:type="dxa"/>
          </w:tblCellMar>
        </w:tblPrEx>
        <w:trPr>
          <w:trHeight w:val="247"/>
          <w:jc w:val="center"/>
        </w:trPr>
        <w:tc>
          <w:tcPr>
            <w:tcW w:w="1918" w:type="dxa"/>
            <w:tcBorders>
              <w:top w:val="nil"/>
              <w:left w:val="nil"/>
              <w:bottom w:val="nil"/>
              <w:right w:val="nil"/>
            </w:tcBorders>
            <w:shd w:val="clear" w:color="auto" w:fill="CCCCCC"/>
          </w:tcPr>
          <w:p w:rsidR="00DD7890" w:rsidRDefault="00DD7890">
            <w:pPr>
              <w:autoSpaceDE w:val="0"/>
              <w:autoSpaceDN w:val="0"/>
              <w:adjustRightInd w:val="0"/>
              <w:spacing w:before="0"/>
              <w:ind w:firstLine="0"/>
              <w:rPr>
                <w:b/>
                <w:bCs/>
                <w:color w:val="000000"/>
                <w:sz w:val="20"/>
              </w:rPr>
            </w:pPr>
            <w:r>
              <w:rPr>
                <w:b/>
                <w:bCs/>
                <w:color w:val="000000"/>
                <w:sz w:val="20"/>
              </w:rPr>
              <w:t xml:space="preserve">Total </w:t>
            </w:r>
            <w:smartTag w:uri="urn:schemas-microsoft-com:office:smarttags" w:element="place">
              <w:r>
                <w:rPr>
                  <w:b/>
                  <w:bCs/>
                  <w:color w:val="000000"/>
                  <w:sz w:val="20"/>
                </w:rPr>
                <w:t>Africa</w:t>
              </w:r>
            </w:smartTag>
          </w:p>
        </w:tc>
        <w:tc>
          <w:tcPr>
            <w:tcW w:w="1142" w:type="dxa"/>
            <w:tcBorders>
              <w:top w:val="nil"/>
              <w:left w:val="nil"/>
              <w:bottom w:val="nil"/>
              <w:right w:val="nil"/>
            </w:tcBorders>
            <w:shd w:val="clear" w:color="auto" w:fill="CCCCCC"/>
          </w:tcPr>
          <w:p w:rsidR="00DD7890" w:rsidRPr="00D65F17" w:rsidRDefault="00DD7890">
            <w:pPr>
              <w:autoSpaceDE w:val="0"/>
              <w:autoSpaceDN w:val="0"/>
              <w:adjustRightInd w:val="0"/>
              <w:spacing w:before="0"/>
              <w:ind w:firstLine="0"/>
              <w:jc w:val="right"/>
              <w:rPr>
                <w:color w:val="000000"/>
                <w:sz w:val="20"/>
              </w:rPr>
            </w:pPr>
            <w:r w:rsidRPr="00D65F17">
              <w:rPr>
                <w:color w:val="000000"/>
                <w:sz w:val="20"/>
              </w:rPr>
              <w:t>952,003,381</w:t>
            </w:r>
          </w:p>
        </w:tc>
        <w:tc>
          <w:tcPr>
            <w:tcW w:w="1045"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11,645,170</w:t>
            </w:r>
          </w:p>
        </w:tc>
        <w:tc>
          <w:tcPr>
            <w:tcW w:w="55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82</w:t>
            </w:r>
          </w:p>
        </w:tc>
        <w:tc>
          <w:tcPr>
            <w:tcW w:w="903"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w:t>
            </w:r>
            <w:r>
              <w:rPr>
                <w:color w:val="000000"/>
                <w:sz w:val="20"/>
              </w:rPr>
              <w:fldChar w:fldCharType="begin"/>
            </w:r>
            <w:r>
              <w:rPr>
                <w:color w:val="000000"/>
                <w:sz w:val="20"/>
              </w:rPr>
              <w:instrText xml:space="preserve"> =SUM(ABOVE) </w:instrText>
            </w:r>
            <w:r>
              <w:rPr>
                <w:color w:val="000000"/>
                <w:sz w:val="20"/>
              </w:rPr>
              <w:fldChar w:fldCharType="separate"/>
            </w:r>
            <w:r>
              <w:rPr>
                <w:noProof/>
                <w:color w:val="000000"/>
                <w:sz w:val="20"/>
              </w:rPr>
              <w:t>2,571.2</w:t>
            </w:r>
            <w:r>
              <w:rPr>
                <w:color w:val="000000"/>
                <w:sz w:val="20"/>
              </w:rPr>
              <w:fldChar w:fldCharType="end"/>
            </w:r>
          </w:p>
        </w:tc>
        <w:tc>
          <w:tcPr>
            <w:tcW w:w="90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$2,700</w:t>
            </w:r>
          </w:p>
        </w:tc>
        <w:tc>
          <w:tcPr>
            <w:tcW w:w="511"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r>
              <w:rPr>
                <w:color w:val="000000"/>
                <w:sz w:val="20"/>
              </w:rPr>
              <w:t>50</w:t>
            </w:r>
          </w:p>
        </w:tc>
        <w:tc>
          <w:tcPr>
            <w:tcW w:w="630"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center"/>
              <w:rPr>
                <w:color w:val="000000"/>
                <w:sz w:val="20"/>
              </w:rPr>
            </w:pPr>
          </w:p>
        </w:tc>
        <w:tc>
          <w:tcPr>
            <w:tcW w:w="57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p>
        </w:tc>
        <w:tc>
          <w:tcPr>
            <w:tcW w:w="357"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p>
        </w:tc>
        <w:tc>
          <w:tcPr>
            <w:tcW w:w="359"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p>
        </w:tc>
        <w:tc>
          <w:tcPr>
            <w:tcW w:w="60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p>
        </w:tc>
        <w:tc>
          <w:tcPr>
            <w:tcW w:w="684" w:type="dxa"/>
            <w:tcBorders>
              <w:top w:val="nil"/>
              <w:left w:val="nil"/>
              <w:bottom w:val="nil"/>
              <w:right w:val="nil"/>
            </w:tcBorders>
            <w:shd w:val="clear" w:color="auto" w:fill="CCCCCC"/>
          </w:tcPr>
          <w:p w:rsidR="00DD7890" w:rsidRDefault="00DD7890">
            <w:pPr>
              <w:autoSpaceDE w:val="0"/>
              <w:autoSpaceDN w:val="0"/>
              <w:adjustRightInd w:val="0"/>
              <w:spacing w:before="0"/>
              <w:ind w:firstLine="0"/>
              <w:jc w:val="right"/>
              <w:rPr>
                <w:color w:val="000000"/>
                <w:sz w:val="20"/>
              </w:rPr>
            </w:pPr>
          </w:p>
        </w:tc>
      </w:tr>
      <w:tr w:rsidR="00DD7890">
        <w:tblPrEx>
          <w:tblCellMar>
            <w:top w:w="0" w:type="dxa"/>
            <w:bottom w:w="0" w:type="dxa"/>
          </w:tblCellMar>
        </w:tblPrEx>
        <w:trPr>
          <w:trHeight w:val="247"/>
          <w:jc w:val="center"/>
        </w:trPr>
        <w:tc>
          <w:tcPr>
            <w:tcW w:w="1918" w:type="dxa"/>
            <w:tcBorders>
              <w:top w:val="nil"/>
              <w:left w:val="nil"/>
              <w:right w:val="nil"/>
            </w:tcBorders>
          </w:tcPr>
          <w:p w:rsidR="00DD7890" w:rsidRDefault="00DD7890">
            <w:pPr>
              <w:autoSpaceDE w:val="0"/>
              <w:autoSpaceDN w:val="0"/>
              <w:adjustRightInd w:val="0"/>
              <w:spacing w:before="0"/>
              <w:ind w:firstLine="0"/>
              <w:rPr>
                <w:b/>
                <w:bCs/>
                <w:color w:val="000000"/>
                <w:sz w:val="20"/>
              </w:rPr>
            </w:pPr>
            <w:smartTag w:uri="urn:schemas-microsoft-com:office:smarttags" w:element="country-region">
              <w:smartTag w:uri="urn:schemas-microsoft-com:office:smarttags" w:element="place">
                <w:r>
                  <w:rPr>
                    <w:b/>
                    <w:bCs/>
                    <w:color w:val="000000"/>
                    <w:sz w:val="20"/>
                  </w:rPr>
                  <w:t>United States</w:t>
                </w:r>
              </w:smartTag>
            </w:smartTag>
          </w:p>
        </w:tc>
        <w:tc>
          <w:tcPr>
            <w:tcW w:w="1142" w:type="dxa"/>
            <w:tcBorders>
              <w:top w:val="nil"/>
              <w:left w:val="nil"/>
              <w:right w:val="nil"/>
            </w:tcBorders>
          </w:tcPr>
          <w:p w:rsidR="00DD7890" w:rsidRPr="00D65F17" w:rsidRDefault="00DD7890">
            <w:pPr>
              <w:autoSpaceDE w:val="0"/>
              <w:autoSpaceDN w:val="0"/>
              <w:adjustRightInd w:val="0"/>
              <w:spacing w:before="0"/>
              <w:ind w:firstLine="0"/>
              <w:jc w:val="right"/>
              <w:rPr>
                <w:color w:val="000000"/>
                <w:sz w:val="20"/>
              </w:rPr>
            </w:pPr>
            <w:r w:rsidRPr="00D65F17">
              <w:rPr>
                <w:color w:val="000000"/>
                <w:sz w:val="20"/>
              </w:rPr>
              <w:t>303,824,676</w:t>
            </w:r>
          </w:p>
        </w:tc>
        <w:tc>
          <w:tcPr>
            <w:tcW w:w="1045"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9,629,091</w:t>
            </w:r>
          </w:p>
        </w:tc>
        <w:tc>
          <w:tcPr>
            <w:tcW w:w="55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32</w:t>
            </w:r>
          </w:p>
        </w:tc>
        <w:tc>
          <w:tcPr>
            <w:tcW w:w="903" w:type="dxa"/>
            <w:tcBorders>
              <w:top w:val="nil"/>
              <w:left w:val="nil"/>
              <w:right w:val="nil"/>
            </w:tcBorders>
          </w:tcPr>
          <w:p w:rsidR="00DD7890" w:rsidRPr="00F133A4" w:rsidRDefault="00DD7890">
            <w:pPr>
              <w:autoSpaceDE w:val="0"/>
              <w:autoSpaceDN w:val="0"/>
              <w:adjustRightInd w:val="0"/>
              <w:spacing w:before="0"/>
              <w:ind w:firstLine="0"/>
              <w:jc w:val="right"/>
              <w:rPr>
                <w:color w:val="000000"/>
                <w:sz w:val="15"/>
                <w:szCs w:val="15"/>
              </w:rPr>
            </w:pPr>
            <w:r w:rsidRPr="00F133A4">
              <w:rPr>
                <w:color w:val="000000"/>
                <w:sz w:val="15"/>
                <w:szCs w:val="15"/>
              </w:rPr>
              <w:t>$13,860,000</w:t>
            </w:r>
          </w:p>
        </w:tc>
        <w:tc>
          <w:tcPr>
            <w:tcW w:w="900"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$46,000</w:t>
            </w:r>
          </w:p>
        </w:tc>
        <w:tc>
          <w:tcPr>
            <w:tcW w:w="511"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77</w:t>
            </w:r>
          </w:p>
        </w:tc>
        <w:tc>
          <w:tcPr>
            <w:tcW w:w="630" w:type="dxa"/>
            <w:tcBorders>
              <w:top w:val="nil"/>
              <w:left w:val="nil"/>
              <w:right w:val="nil"/>
            </w:tcBorders>
          </w:tcPr>
          <w:p w:rsidR="00DD7890" w:rsidRDefault="00DD7890">
            <w:pPr>
              <w:autoSpaceDE w:val="0"/>
              <w:autoSpaceDN w:val="0"/>
              <w:adjustRightInd w:val="0"/>
              <w:spacing w:before="0"/>
              <w:ind w:firstLine="0"/>
              <w:jc w:val="center"/>
              <w:rPr>
                <w:color w:val="000000"/>
                <w:sz w:val="20"/>
              </w:rPr>
            </w:pPr>
            <w:r>
              <w:rPr>
                <w:color w:val="000000"/>
                <w:sz w:val="20"/>
              </w:rPr>
              <w:t>2.1</w:t>
            </w:r>
          </w:p>
        </w:tc>
        <w:tc>
          <w:tcPr>
            <w:tcW w:w="57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99</w:t>
            </w:r>
          </w:p>
        </w:tc>
        <w:tc>
          <w:tcPr>
            <w:tcW w:w="357"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99</w:t>
            </w:r>
          </w:p>
        </w:tc>
        <w:tc>
          <w:tcPr>
            <w:tcW w:w="359"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99</w:t>
            </w:r>
          </w:p>
        </w:tc>
        <w:tc>
          <w:tcPr>
            <w:tcW w:w="604" w:type="dxa"/>
            <w:tcBorders>
              <w:top w:val="nil"/>
              <w:left w:val="nil"/>
              <w:right w:val="nil"/>
            </w:tcBorders>
          </w:tcPr>
          <w:p w:rsidR="00DD7890" w:rsidRDefault="00DD7890">
            <w:pPr>
              <w:autoSpaceDE w:val="0"/>
              <w:autoSpaceDN w:val="0"/>
              <w:adjustRightInd w:val="0"/>
              <w:spacing w:before="0"/>
              <w:ind w:firstLine="0"/>
              <w:jc w:val="right"/>
              <w:rPr>
                <w:color w:val="000000"/>
                <w:sz w:val="20"/>
              </w:rPr>
            </w:pPr>
            <w:r>
              <w:rPr>
                <w:color w:val="000000"/>
                <w:sz w:val="20"/>
              </w:rPr>
              <w:t>0.6</w:t>
            </w:r>
          </w:p>
        </w:tc>
        <w:tc>
          <w:tcPr>
            <w:tcW w:w="684" w:type="dxa"/>
            <w:tcBorders>
              <w:top w:val="nil"/>
              <w:left w:val="nil"/>
              <w:right w:val="nil"/>
            </w:tcBorders>
          </w:tcPr>
          <w:p w:rsidR="00DD7890" w:rsidRDefault="00C015B0">
            <w:pPr>
              <w:autoSpaceDE w:val="0"/>
              <w:autoSpaceDN w:val="0"/>
              <w:adjustRightInd w:val="0"/>
              <w:spacing w:before="0"/>
              <w:ind w:firstLine="0"/>
              <w:jc w:val="right"/>
              <w:rPr>
                <w:color w:val="000000"/>
                <w:sz w:val="20"/>
              </w:rPr>
            </w:pPr>
            <w:r>
              <w:rPr>
                <w:color w:val="000000"/>
                <w:sz w:val="20"/>
              </w:rPr>
              <w:t>37</w:t>
            </w:r>
          </w:p>
        </w:tc>
      </w:tr>
    </w:tbl>
    <w:p w:rsidR="00D561AE" w:rsidRPr="0091151B" w:rsidRDefault="00D561AE" w:rsidP="0091151B">
      <w:pPr>
        <w:pStyle w:val="BodyText2"/>
        <w:ind w:firstLine="0"/>
        <w:jc w:val="left"/>
        <w:rPr>
          <w:sz w:val="2"/>
          <w:szCs w:val="2"/>
        </w:rPr>
      </w:pPr>
    </w:p>
    <w:sectPr w:rsidR="00D561AE" w:rsidRPr="0091151B" w:rsidSect="007A0E0F">
      <w:footerReference w:type="default" r:id="rId14"/>
      <w:pgSz w:w="12240" w:h="15840" w:code="1"/>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BED" w:rsidRDefault="00D61BED">
      <w:r>
        <w:separator/>
      </w:r>
    </w:p>
  </w:endnote>
  <w:endnote w:type="continuationSeparator" w:id="0">
    <w:p w:rsidR="00D61BED" w:rsidRDefault="00D61B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96" w:type="dxa"/>
      <w:tblBorders>
        <w:left w:val="none" w:sz="0" w:space="0" w:color="auto"/>
        <w:bottom w:val="none" w:sz="0" w:space="0" w:color="auto"/>
        <w:right w:val="none" w:sz="0" w:space="0" w:color="auto"/>
        <w:insideH w:val="none" w:sz="0" w:space="0" w:color="auto"/>
        <w:insideV w:val="none" w:sz="0" w:space="0" w:color="auto"/>
      </w:tblBorders>
      <w:tblLook w:val="01E0"/>
    </w:tblPr>
    <w:tblGrid>
      <w:gridCol w:w="7668"/>
      <w:gridCol w:w="2628"/>
    </w:tblGrid>
    <w:tr w:rsidR="004C33A2">
      <w:tc>
        <w:tcPr>
          <w:tcW w:w="7668" w:type="dxa"/>
          <w:noWrap/>
          <w:tcFitText/>
          <w:vAlign w:val="bottom"/>
        </w:tcPr>
        <w:p w:rsidR="004C33A2" w:rsidRDefault="004C33A2" w:rsidP="004C33A2">
          <w:pPr>
            <w:pStyle w:val="Footer"/>
            <w:spacing w:before="0"/>
            <w:ind w:firstLine="0"/>
          </w:pPr>
          <w:r w:rsidRPr="004C33A2">
            <w:rPr>
              <w:spacing w:val="6"/>
            </w:rPr>
            <w:sym w:font="Symbol" w:char="F0D3"/>
          </w:r>
          <w:r w:rsidRPr="004C33A2">
            <w:rPr>
              <w:spacing w:val="6"/>
            </w:rPr>
            <w:t xml:space="preserve">1998-2008  </w:t>
          </w:r>
          <w:smartTag w:uri="urn:schemas-microsoft-com:office:smarttags" w:element="PersonName">
            <w:r w:rsidRPr="004C33A2">
              <w:rPr>
                <w:spacing w:val="6"/>
              </w:rPr>
              <w:t>Mike Dowling</w:t>
            </w:r>
          </w:smartTag>
          <w:r w:rsidRPr="004C33A2">
            <w:rPr>
              <w:spacing w:val="6"/>
            </w:rPr>
            <w:t xml:space="preserve">, </w:t>
          </w:r>
          <w:hyperlink r:id="rId1" w:history="1">
            <w:r w:rsidRPr="004C33A2">
              <w:rPr>
                <w:rStyle w:val="Hyperlink"/>
                <w:spacing w:val="6"/>
              </w:rPr>
              <w:t>www.mrdowling.com</w:t>
            </w:r>
          </w:hyperlink>
          <w:r w:rsidRPr="004C33A2">
            <w:rPr>
              <w:spacing w:val="6"/>
            </w:rPr>
            <w:t>.  All rights reserved</w:t>
          </w:r>
          <w:r w:rsidRPr="004C33A2">
            <w:rPr>
              <w:spacing w:val="33"/>
            </w:rPr>
            <w:t>.</w:t>
          </w:r>
        </w:p>
      </w:tc>
      <w:tc>
        <w:tcPr>
          <w:tcW w:w="2628" w:type="dxa"/>
          <w:vAlign w:val="bottom"/>
        </w:tcPr>
        <w:p w:rsidR="004C33A2" w:rsidRDefault="004C33A2" w:rsidP="004C33A2">
          <w:pPr>
            <w:pStyle w:val="Footer"/>
            <w:ind w:firstLine="0"/>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EE1243">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E1243">
            <w:rPr>
              <w:rStyle w:val="PageNumber"/>
              <w:noProof/>
            </w:rPr>
            <w:t>6</w:t>
          </w:r>
          <w:r>
            <w:rPr>
              <w:rStyle w:val="PageNumber"/>
            </w:rPr>
            <w:fldChar w:fldCharType="end"/>
          </w:r>
        </w:p>
      </w:tc>
    </w:tr>
  </w:tbl>
  <w:p w:rsidR="003D0F92" w:rsidRPr="004C33A2" w:rsidRDefault="003D0F92" w:rsidP="004C33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F92" w:rsidRDefault="003D0F92" w:rsidP="00D57081">
    <w:pPr>
      <w:pStyle w:val="Foote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BED" w:rsidRDefault="00D61BED">
      <w:r>
        <w:separator/>
      </w:r>
    </w:p>
  </w:footnote>
  <w:footnote w:type="continuationSeparator" w:id="0">
    <w:p w:rsidR="00D61BED" w:rsidRDefault="00D61BED">
      <w:r>
        <w:continuationSeparator/>
      </w:r>
    </w:p>
  </w:footnote>
  <w:footnote w:id="1">
    <w:p w:rsidR="003D0F92" w:rsidRDefault="003D0F92" w:rsidP="00AC62E4">
      <w:pPr>
        <w:pStyle w:val="FootnoteText"/>
      </w:pPr>
      <w:r>
        <w:rPr>
          <w:rStyle w:val="FootnoteReference"/>
        </w:rPr>
        <w:footnoteRef/>
      </w:r>
      <w:r>
        <w:t xml:space="preserve"> </w:t>
      </w:r>
      <w:r w:rsidRPr="00AC62E4">
        <w:t>Mugabe Fights for His Political Life</w:t>
      </w:r>
      <w:r>
        <w:t>. (</w:t>
      </w:r>
      <w:smartTag w:uri="urn:schemas-microsoft-com:office:smarttags" w:element="date">
        <w:smartTagPr>
          <w:attr w:name="Month" w:val="3"/>
          <w:attr w:name="Day" w:val="28"/>
          <w:attr w:name="Year" w:val="2008"/>
        </w:smartTagPr>
        <w:r w:rsidRPr="00AC62E4">
          <w:t>Mar. 28, 2008</w:t>
        </w:r>
      </w:smartTag>
      <w:r>
        <w:t xml:space="preserve">). </w:t>
      </w:r>
      <w:smartTag w:uri="urn:schemas-microsoft-com:office:smarttags" w:element="place">
        <w:smartTag w:uri="urn:schemas-microsoft-com:office:smarttags" w:element="PlaceName">
          <w:r>
            <w:t>Tampa</w:t>
          </w:r>
        </w:smartTag>
        <w:r>
          <w:t xml:space="preserve"> </w:t>
        </w:r>
        <w:smartTag w:uri="urn:schemas-microsoft-com:office:smarttags" w:element="PlaceType">
          <w:r>
            <w:t>Bay</w:t>
          </w:r>
        </w:smartTag>
      </w:smartTag>
      <w:r>
        <w:t xml:space="preserve"> Examiner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4BC166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2B28E99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496F8C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544D2EE"/>
    <w:lvl w:ilvl="0">
      <w:start w:val="1"/>
      <w:numFmt w:val="decimal"/>
      <w:pStyle w:val="ListNumber2"/>
      <w:lvlText w:val="%1."/>
      <w:lvlJc w:val="left"/>
      <w:pPr>
        <w:tabs>
          <w:tab w:val="num" w:pos="720"/>
        </w:tabs>
        <w:ind w:left="720" w:hanging="360"/>
      </w:pPr>
    </w:lvl>
  </w:abstractNum>
  <w:abstractNum w:abstractNumId="4">
    <w:nsid w:val="FFFFFF80"/>
    <w:multiLevelType w:val="singleLevel"/>
    <w:tmpl w:val="76D65B12"/>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C4661BE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1E6962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13A4F6C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AAC481C"/>
    <w:lvl w:ilvl="0">
      <w:start w:val="1"/>
      <w:numFmt w:val="decimal"/>
      <w:pStyle w:val="ListNumber"/>
      <w:lvlText w:val="%1."/>
      <w:lvlJc w:val="left"/>
      <w:pPr>
        <w:tabs>
          <w:tab w:val="num" w:pos="360"/>
        </w:tabs>
        <w:ind w:left="360" w:hanging="360"/>
      </w:pPr>
    </w:lvl>
  </w:abstractNum>
  <w:abstractNum w:abstractNumId="9">
    <w:nsid w:val="FFFFFF89"/>
    <w:multiLevelType w:val="singleLevel"/>
    <w:tmpl w:val="D6AE797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19B7410E"/>
    <w:multiLevelType w:val="singleLevel"/>
    <w:tmpl w:val="0409000F"/>
    <w:lvl w:ilvl="0">
      <w:start w:val="1"/>
      <w:numFmt w:val="decimal"/>
      <w:lvlText w:val="%1."/>
      <w:lvlJc w:val="left"/>
      <w:pPr>
        <w:tabs>
          <w:tab w:val="num" w:pos="360"/>
        </w:tabs>
        <w:ind w:left="360" w:hanging="360"/>
      </w:pPr>
    </w:lvl>
  </w:abstractNum>
  <w:abstractNum w:abstractNumId="12">
    <w:nsid w:val="7DCD707B"/>
    <w:multiLevelType w:val="singleLevel"/>
    <w:tmpl w:val="F490F524"/>
    <w:lvl w:ilvl="0">
      <w:start w:val="1"/>
      <w:numFmt w:val="bullet"/>
      <w:lvlText w:val=""/>
      <w:lvlJc w:val="left"/>
      <w:pPr>
        <w:tabs>
          <w:tab w:val="num" w:pos="432"/>
        </w:tabs>
        <w:ind w:left="432" w:hanging="432"/>
      </w:pPr>
      <w:rPr>
        <w:rFonts w:ascii="Symbol" w:hAnsi="Symbol"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11"/>
  </w:num>
  <w:num w:numId="4">
    <w:abstractNumId w:val="1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mirrorMargins/>
  <w:attachedTemplate r:id="rId1"/>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337DF"/>
    <w:rsid w:val="0001554D"/>
    <w:rsid w:val="00021B3D"/>
    <w:rsid w:val="0006591D"/>
    <w:rsid w:val="001743C6"/>
    <w:rsid w:val="001C20EC"/>
    <w:rsid w:val="00222CDC"/>
    <w:rsid w:val="002451A7"/>
    <w:rsid w:val="002559CC"/>
    <w:rsid w:val="00271822"/>
    <w:rsid w:val="002B6FB2"/>
    <w:rsid w:val="00302E4E"/>
    <w:rsid w:val="003143F0"/>
    <w:rsid w:val="00326ADA"/>
    <w:rsid w:val="003A32F8"/>
    <w:rsid w:val="003B212F"/>
    <w:rsid w:val="003C29FF"/>
    <w:rsid w:val="003D0F92"/>
    <w:rsid w:val="004113BF"/>
    <w:rsid w:val="00461E4A"/>
    <w:rsid w:val="004650EF"/>
    <w:rsid w:val="0047138B"/>
    <w:rsid w:val="0048014F"/>
    <w:rsid w:val="004B1CCC"/>
    <w:rsid w:val="004C33A2"/>
    <w:rsid w:val="004D568F"/>
    <w:rsid w:val="00554EAB"/>
    <w:rsid w:val="005D1E28"/>
    <w:rsid w:val="00620C17"/>
    <w:rsid w:val="006337DF"/>
    <w:rsid w:val="00650E5D"/>
    <w:rsid w:val="00693270"/>
    <w:rsid w:val="006C695A"/>
    <w:rsid w:val="006E4348"/>
    <w:rsid w:val="006E5BC5"/>
    <w:rsid w:val="0070399A"/>
    <w:rsid w:val="00794312"/>
    <w:rsid w:val="007A0E0F"/>
    <w:rsid w:val="007D1286"/>
    <w:rsid w:val="007E7E03"/>
    <w:rsid w:val="00824B99"/>
    <w:rsid w:val="00836D72"/>
    <w:rsid w:val="0085623A"/>
    <w:rsid w:val="0088681B"/>
    <w:rsid w:val="008C3EE3"/>
    <w:rsid w:val="008D61F5"/>
    <w:rsid w:val="0091151B"/>
    <w:rsid w:val="009205B6"/>
    <w:rsid w:val="00933274"/>
    <w:rsid w:val="009A6F45"/>
    <w:rsid w:val="00A2387F"/>
    <w:rsid w:val="00A308B2"/>
    <w:rsid w:val="00A47683"/>
    <w:rsid w:val="00AA532A"/>
    <w:rsid w:val="00AB1DF1"/>
    <w:rsid w:val="00AB3684"/>
    <w:rsid w:val="00AC62E4"/>
    <w:rsid w:val="00AE3E59"/>
    <w:rsid w:val="00AF5691"/>
    <w:rsid w:val="00B043E7"/>
    <w:rsid w:val="00B23949"/>
    <w:rsid w:val="00B26BCD"/>
    <w:rsid w:val="00B4217D"/>
    <w:rsid w:val="00B47FD6"/>
    <w:rsid w:val="00BA01AF"/>
    <w:rsid w:val="00C015B0"/>
    <w:rsid w:val="00C17AD9"/>
    <w:rsid w:val="00C3458D"/>
    <w:rsid w:val="00C64685"/>
    <w:rsid w:val="00C77433"/>
    <w:rsid w:val="00D561AE"/>
    <w:rsid w:val="00D57081"/>
    <w:rsid w:val="00D61BED"/>
    <w:rsid w:val="00D65F17"/>
    <w:rsid w:val="00D944C4"/>
    <w:rsid w:val="00DB3E60"/>
    <w:rsid w:val="00DD7890"/>
    <w:rsid w:val="00DF5454"/>
    <w:rsid w:val="00E000D2"/>
    <w:rsid w:val="00E05B22"/>
    <w:rsid w:val="00E4057F"/>
    <w:rsid w:val="00E43450"/>
    <w:rsid w:val="00E566AB"/>
    <w:rsid w:val="00E60CFF"/>
    <w:rsid w:val="00EB6196"/>
    <w:rsid w:val="00EC564D"/>
    <w:rsid w:val="00EE1243"/>
    <w:rsid w:val="00F04AF6"/>
    <w:rsid w:val="00F133A4"/>
    <w:rsid w:val="00F20DC0"/>
    <w:rsid w:val="00F2524D"/>
    <w:rsid w:val="00F47521"/>
    <w:rsid w:val="00F95F96"/>
    <w:rsid w:val="00FE75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date"/>
  <w:smartTagType w:namespaceuri="urn:schemas-microsoft-com:office:smarttags" w:name="PersonName"/>
  <w:smartTagType w:namespaceuri="urn:schemas-microsoft-com:office:smarttags" w:name="City"/>
  <w:smartTagType w:namespaceuri="urn:schemas-microsoft-com:office:smarttags" w:name="country-region"/>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ind w:firstLine="720"/>
    </w:pPr>
    <w:rPr>
      <w:sz w:val="24"/>
    </w:rPr>
  </w:style>
  <w:style w:type="paragraph" w:styleId="Heading1">
    <w:name w:val="heading 1"/>
    <w:basedOn w:val="Normal"/>
    <w:next w:val="Normal"/>
    <w:qFormat/>
    <w:pPr>
      <w:keepNext/>
      <w:ind w:firstLine="0"/>
      <w:outlineLvl w:val="0"/>
    </w:pPr>
    <w:rPr>
      <w:rFonts w:ascii="Arial" w:hAnsi="Arial"/>
      <w:b/>
      <w:sz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initionTerm">
    <w:name w:val="Definition Term"/>
    <w:basedOn w:val="Normal"/>
    <w:next w:val="DefinitionList"/>
    <w:rPr>
      <w:snapToGrid w:val="0"/>
    </w:rPr>
  </w:style>
  <w:style w:type="paragraph" w:customStyle="1" w:styleId="DefinitionList">
    <w:name w:val="Definition List"/>
    <w:basedOn w:val="Normal"/>
    <w:next w:val="DefinitionTerm"/>
    <w:pPr>
      <w:ind w:left="360"/>
    </w:pPr>
    <w:rPr>
      <w:snapToGrid w:val="0"/>
    </w:rPr>
  </w:style>
  <w:style w:type="character" w:customStyle="1" w:styleId="Definition">
    <w:name w:val="Definition"/>
    <w:rPr>
      <w:i/>
    </w:rPr>
  </w:style>
  <w:style w:type="paragraph" w:customStyle="1" w:styleId="H1">
    <w:name w:val="H1"/>
    <w:basedOn w:val="Normal"/>
    <w:next w:val="Normal"/>
    <w:pPr>
      <w:keepNext/>
      <w:spacing w:before="100" w:after="100"/>
      <w:outlineLvl w:val="1"/>
    </w:pPr>
    <w:rPr>
      <w:b/>
      <w:snapToGrid w:val="0"/>
      <w:kern w:val="36"/>
      <w:sz w:val="48"/>
    </w:rPr>
  </w:style>
  <w:style w:type="paragraph" w:customStyle="1" w:styleId="H2">
    <w:name w:val="H2"/>
    <w:basedOn w:val="Normal"/>
    <w:next w:val="Normal"/>
    <w:pPr>
      <w:keepNext/>
      <w:spacing w:before="100" w:after="100"/>
      <w:outlineLvl w:val="2"/>
    </w:pPr>
    <w:rPr>
      <w:b/>
      <w:snapToGrid w:val="0"/>
      <w:sz w:val="36"/>
    </w:rPr>
  </w:style>
  <w:style w:type="paragraph" w:customStyle="1" w:styleId="H3">
    <w:name w:val="H3"/>
    <w:basedOn w:val="Normal"/>
    <w:next w:val="Normal"/>
    <w:pPr>
      <w:keepNext/>
      <w:spacing w:before="100" w:after="100"/>
      <w:outlineLvl w:val="3"/>
    </w:pPr>
    <w:rPr>
      <w:b/>
      <w:snapToGrid w:val="0"/>
      <w:sz w:val="28"/>
    </w:rPr>
  </w:style>
  <w:style w:type="paragraph" w:customStyle="1" w:styleId="H4">
    <w:name w:val="H4"/>
    <w:basedOn w:val="Normal"/>
    <w:next w:val="Normal"/>
    <w:pPr>
      <w:keepNext/>
      <w:spacing w:before="100" w:after="100"/>
      <w:outlineLvl w:val="4"/>
    </w:pPr>
    <w:rPr>
      <w:b/>
      <w:snapToGrid w:val="0"/>
    </w:rPr>
  </w:style>
  <w:style w:type="paragraph" w:customStyle="1" w:styleId="H5">
    <w:name w:val="H5"/>
    <w:basedOn w:val="Normal"/>
    <w:next w:val="Normal"/>
    <w:pPr>
      <w:keepNext/>
      <w:spacing w:before="100" w:after="100"/>
      <w:outlineLvl w:val="5"/>
    </w:pPr>
    <w:rPr>
      <w:b/>
      <w:snapToGrid w:val="0"/>
    </w:rPr>
  </w:style>
  <w:style w:type="paragraph" w:customStyle="1" w:styleId="H6">
    <w:name w:val="H6"/>
    <w:basedOn w:val="Normal"/>
    <w:next w:val="Normal"/>
    <w:pPr>
      <w:keepNext/>
      <w:spacing w:before="100" w:after="100"/>
      <w:outlineLvl w:val="6"/>
    </w:pPr>
    <w:rPr>
      <w:b/>
      <w:snapToGrid w:val="0"/>
      <w:sz w:val="16"/>
    </w:rPr>
  </w:style>
  <w:style w:type="paragraph" w:customStyle="1" w:styleId="Address">
    <w:name w:val="Address"/>
    <w:basedOn w:val="Normal"/>
    <w:next w:val="Normal"/>
    <w:rPr>
      <w:i/>
      <w:snapToGrid w:val="0"/>
    </w:rPr>
  </w:style>
  <w:style w:type="paragraph" w:customStyle="1" w:styleId="Blockquote">
    <w:name w:val="Blockquote"/>
    <w:basedOn w:val="Normal"/>
    <w:pPr>
      <w:spacing w:before="100" w:after="100"/>
      <w:ind w:left="360" w:right="360"/>
    </w:pPr>
    <w:rPr>
      <w:snapToGrid w:val="0"/>
    </w:rPr>
  </w:style>
  <w:style w:type="character" w:customStyle="1" w:styleId="CITE">
    <w:name w:val="CITE"/>
    <w:rPr>
      <w:i/>
    </w:rPr>
  </w:style>
  <w:style w:type="character" w:customStyle="1" w:styleId="CODE">
    <w:name w:val="CODE"/>
    <w:rPr>
      <w:rFonts w:ascii="Courier New" w:hAnsi="Courier New"/>
      <w:sz w:val="20"/>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z-BottomofForm">
    <w:name w:val="HTML Bottom of Form"/>
    <w:next w:val="Normal"/>
    <w:hidden/>
    <w:pPr>
      <w:pBdr>
        <w:top w:val="double" w:sz="2" w:space="0" w:color="000000"/>
      </w:pBdr>
      <w:jc w:val="center"/>
    </w:pPr>
    <w:rPr>
      <w:rFonts w:ascii="Arial" w:hAnsi="Arial"/>
      <w:snapToGrid w:val="0"/>
      <w:vanish/>
      <w:sz w:val="16"/>
    </w:rPr>
  </w:style>
  <w:style w:type="paragraph" w:styleId="z-TopofForm">
    <w:name w:val="HTML Top of Form"/>
    <w:next w:val="Normal"/>
    <w:hidden/>
    <w:pPr>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Title">
    <w:name w:val="Title"/>
    <w:basedOn w:val="Normal"/>
    <w:qFormat/>
    <w:pPr>
      <w:jc w:val="center"/>
    </w:pPr>
    <w:rPr>
      <w:sz w:val="48"/>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odyText">
    <w:name w:val="Body Text"/>
    <w:basedOn w:val="Normal"/>
    <w:rPr>
      <w:sz w:val="23"/>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Caption">
    <w:name w:val="caption"/>
    <w:basedOn w:val="Normal"/>
    <w:next w:val="Normal"/>
    <w:qFormat/>
    <w:pPr>
      <w:spacing w:after="120"/>
    </w:pPr>
    <w:rPr>
      <w:b/>
    </w:rPr>
  </w:style>
  <w:style w:type="paragraph" w:styleId="BodyText2">
    <w:name w:val="Body Text 2"/>
    <w:basedOn w:val="Normal"/>
    <w:pPr>
      <w:jc w:val="center"/>
    </w:pPr>
    <w:rPr>
      <w:sz w:val="22"/>
    </w:rPr>
  </w:style>
  <w:style w:type="character" w:styleId="Hyperlink">
    <w:name w:val="Hyperlink"/>
    <w:basedOn w:val="DefaultParagraphFont"/>
    <w:rPr>
      <w:color w:val="0000FF"/>
      <w:u w:val="single"/>
    </w:rPr>
  </w:style>
  <w:style w:type="paragraph" w:customStyle="1" w:styleId="Table">
    <w:name w:val="Table"/>
    <w:basedOn w:val="Normal"/>
    <w:pPr>
      <w:spacing w:before="0"/>
      <w:ind w:firstLine="0"/>
    </w:pPr>
    <w:rPr>
      <w:rFonts w:ascii="Arial" w:hAnsi="Arial"/>
      <w:snapToGrid w:val="0"/>
      <w:color w:val="000000"/>
      <w:sz w:val="20"/>
    </w:rPr>
  </w:style>
  <w:style w:type="paragraph" w:styleId="BlockText">
    <w:name w:val="Block Text"/>
    <w:basedOn w:val="Normal"/>
    <w:pPr>
      <w:spacing w:after="120"/>
      <w:ind w:left="1440" w:right="1440"/>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120"/>
      <w:ind w:firstLine="210"/>
    </w:pPr>
    <w:rPr>
      <w:sz w:val="24"/>
    </w:r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CommentText">
    <w:name w:val="annotation text"/>
    <w:basedOn w:val="Normal"/>
    <w:semiHidden/>
    <w:rPr>
      <w:sz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Pr>
      <w:rFonts w:ascii="Arial" w:hAnsi="Arial" w:cs="Arial"/>
      <w:sz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9"/>
      </w:numPr>
    </w:pPr>
  </w:style>
  <w:style w:type="paragraph" w:styleId="ListBullet2">
    <w:name w:val="List Bullet 2"/>
    <w:basedOn w:val="Normal"/>
    <w:autoRedefine/>
    <w:pPr>
      <w:numPr>
        <w:numId w:val="10"/>
      </w:numPr>
    </w:pPr>
  </w:style>
  <w:style w:type="paragraph" w:styleId="ListBullet3">
    <w:name w:val="List Bullet 3"/>
    <w:basedOn w:val="Normal"/>
    <w:autoRedefine/>
    <w:pPr>
      <w:numPr>
        <w:numId w:val="11"/>
      </w:numPr>
    </w:pPr>
  </w:style>
  <w:style w:type="paragraph" w:styleId="ListBullet4">
    <w:name w:val="List Bullet 4"/>
    <w:basedOn w:val="Normal"/>
    <w:autoRedefine/>
    <w:pPr>
      <w:numPr>
        <w:numId w:val="12"/>
      </w:numPr>
    </w:pPr>
  </w:style>
  <w:style w:type="paragraph" w:styleId="ListBullet5">
    <w:name w:val="List Bullet 5"/>
    <w:basedOn w:val="Normal"/>
    <w:autoRedefine/>
    <w:pPr>
      <w:numPr>
        <w:numId w:val="13"/>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4"/>
      </w:numPr>
    </w:pPr>
  </w:style>
  <w:style w:type="paragraph" w:styleId="ListNumber2">
    <w:name w:val="List Number 2"/>
    <w:basedOn w:val="Normal"/>
    <w:pPr>
      <w:numPr>
        <w:numId w:val="15"/>
      </w:numPr>
    </w:pPr>
  </w:style>
  <w:style w:type="paragraph" w:styleId="ListNumber3">
    <w:name w:val="List Number 3"/>
    <w:basedOn w:val="Normal"/>
    <w:pPr>
      <w:numPr>
        <w:numId w:val="16"/>
      </w:numPr>
    </w:pPr>
  </w:style>
  <w:style w:type="paragraph" w:styleId="ListNumber4">
    <w:name w:val="List Number 4"/>
    <w:basedOn w:val="Normal"/>
    <w:pPr>
      <w:numPr>
        <w:numId w:val="17"/>
      </w:numPr>
    </w:pPr>
  </w:style>
  <w:style w:type="paragraph" w:styleId="ListNumber5">
    <w:name w:val="List Number 5"/>
    <w:basedOn w:val="Normal"/>
    <w:pPr>
      <w:numPr>
        <w:numId w:val="1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120"/>
      <w:ind w:firstLine="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rPr>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Cs w:val="24"/>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rPr>
      <w:rFonts w:ascii="Arial" w:hAnsi="Arial" w:cs="Arial"/>
      <w:b/>
      <w:bCs/>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FollowedHyperlink">
    <w:name w:val="FollowedHyperlink"/>
    <w:basedOn w:val="DefaultParagraphFont"/>
    <w:rPr>
      <w:color w:val="800080"/>
      <w:u w:val="single"/>
    </w:rPr>
  </w:style>
  <w:style w:type="paragraph" w:customStyle="1" w:styleId="1">
    <w:name w:val="1"/>
    <w:autoRedefine/>
    <w:rsid w:val="00271822"/>
    <w:pPr>
      <w:ind w:firstLine="360"/>
    </w:pPr>
    <w:rPr>
      <w:sz w:val="24"/>
    </w:rPr>
  </w:style>
  <w:style w:type="paragraph" w:customStyle="1" w:styleId="Text">
    <w:name w:val="Text"/>
    <w:rsid w:val="003D0F92"/>
    <w:pPr>
      <w:spacing w:after="60"/>
      <w:ind w:firstLine="360"/>
    </w:pPr>
    <w:rPr>
      <w:sz w:val="24"/>
    </w:rPr>
  </w:style>
  <w:style w:type="table" w:styleId="TableGrid">
    <w:name w:val="Table Grid"/>
    <w:basedOn w:val="TableNormal"/>
    <w:rsid w:val="004C33A2"/>
    <w:pPr>
      <w:spacing w:before="120"/>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4C33A2"/>
  </w:style>
  <w:style w:type="paragraph" w:styleId="BalloonText">
    <w:name w:val="Balloon Text"/>
    <w:basedOn w:val="Normal"/>
    <w:semiHidden/>
    <w:rsid w:val="0091151B"/>
    <w:rPr>
      <w:rFonts w:ascii="Tahoma" w:hAnsi="Tahoma" w:cs="Tahoma"/>
      <w:sz w:val="16"/>
      <w:szCs w:val="16"/>
    </w:rPr>
  </w:style>
  <w:style w:type="paragraph" w:styleId="CommentSubject">
    <w:name w:val="annotation subject"/>
    <w:basedOn w:val="CommentText"/>
    <w:next w:val="CommentText"/>
    <w:semiHidden/>
    <w:rsid w:val="0091151B"/>
    <w:rPr>
      <w:b/>
      <w:bCs/>
    </w:rPr>
  </w:style>
  <w:style w:type="table" w:styleId="Table3Deffects1">
    <w:name w:val="Table 3D effects 1"/>
    <w:basedOn w:val="TableNormal"/>
    <w:rsid w:val="0091151B"/>
    <w:pPr>
      <w:spacing w:before="120"/>
      <w:ind w:firstLine="72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91151B"/>
    <w:pPr>
      <w:spacing w:before="120"/>
      <w:ind w:firstLine="72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91151B"/>
    <w:pPr>
      <w:spacing w:before="120"/>
      <w:ind w:firstLine="72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91151B"/>
    <w:pPr>
      <w:spacing w:before="120"/>
      <w:ind w:firstLine="72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91151B"/>
    <w:pPr>
      <w:spacing w:before="120"/>
      <w:ind w:firstLine="72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91151B"/>
    <w:pPr>
      <w:spacing w:before="120"/>
      <w:ind w:firstLine="72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91151B"/>
    <w:pPr>
      <w:spacing w:before="120"/>
      <w:ind w:firstLine="72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91151B"/>
    <w:pPr>
      <w:spacing w:before="120"/>
      <w:ind w:firstLine="72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1151B"/>
    <w:pPr>
      <w:spacing w:before="120"/>
      <w:ind w:firstLine="72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91151B"/>
    <w:pPr>
      <w:spacing w:before="120"/>
      <w:ind w:firstLine="72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91151B"/>
    <w:pPr>
      <w:spacing w:before="120"/>
      <w:ind w:firstLine="72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1151B"/>
    <w:pPr>
      <w:spacing w:before="120"/>
      <w:ind w:firstLine="72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91151B"/>
    <w:pPr>
      <w:spacing w:before="120"/>
      <w:ind w:firstLine="72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91151B"/>
    <w:pPr>
      <w:spacing w:before="120"/>
      <w:ind w:firstLine="72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91151B"/>
    <w:pPr>
      <w:spacing w:before="120"/>
      <w:ind w:firstLine="72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91151B"/>
    <w:pPr>
      <w:spacing w:before="120"/>
      <w:ind w:firstLine="72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91151B"/>
    <w:pPr>
      <w:spacing w:before="120"/>
      <w:ind w:firstLine="72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91151B"/>
    <w:pPr>
      <w:spacing w:before="120"/>
      <w:ind w:firstLine="72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91151B"/>
    <w:pPr>
      <w:spacing w:before="120"/>
      <w:ind w:firstLine="72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1151B"/>
    <w:pPr>
      <w:spacing w:before="120"/>
      <w:ind w:firstLine="72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91151B"/>
    <w:pPr>
      <w:spacing w:before="120"/>
      <w:ind w:firstLine="72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91151B"/>
    <w:pPr>
      <w:spacing w:before="120"/>
      <w:ind w:firstLine="72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91151B"/>
    <w:pPr>
      <w:spacing w:before="120"/>
      <w:ind w:firstLine="72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91151B"/>
    <w:pPr>
      <w:spacing w:before="120"/>
      <w:ind w:firstLine="72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91151B"/>
    <w:pPr>
      <w:spacing w:before="120"/>
      <w:ind w:firstLine="72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91151B"/>
    <w:pPr>
      <w:spacing w:before="120"/>
      <w:ind w:firstLine="72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91151B"/>
    <w:pPr>
      <w:spacing w:before="120"/>
      <w:ind w:firstLine="72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91151B"/>
    <w:pPr>
      <w:spacing w:before="120"/>
      <w:ind w:firstLine="72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91151B"/>
    <w:pPr>
      <w:spacing w:before="120"/>
      <w:ind w:firstLine="72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91151B"/>
    <w:pPr>
      <w:spacing w:before="120"/>
      <w:ind w:firstLine="72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91151B"/>
    <w:pPr>
      <w:spacing w:before="120"/>
      <w:ind w:firstLine="72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91151B"/>
    <w:pPr>
      <w:spacing w:before="120"/>
      <w:ind w:firstLine="72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91151B"/>
    <w:pPr>
      <w:spacing w:before="120"/>
      <w:ind w:firstLine="72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91151B"/>
    <w:pPr>
      <w:spacing w:before="120"/>
      <w:ind w:firstLine="72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91151B"/>
    <w:pPr>
      <w:spacing w:before="120"/>
      <w:ind w:firstLine="72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91151B"/>
    <w:pPr>
      <w:spacing w:before="120"/>
      <w:ind w:firstLine="72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91151B"/>
    <w:pPr>
      <w:spacing w:before="120"/>
      <w:ind w:firstLine="72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91151B"/>
    <w:pPr>
      <w:spacing w:before="120"/>
      <w:ind w:firstLine="72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91151B"/>
    <w:pPr>
      <w:spacing w:before="120"/>
      <w:ind w:firstLine="72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91151B"/>
    <w:pPr>
      <w:spacing w:before="120"/>
      <w:ind w:firstLine="7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91151B"/>
    <w:pPr>
      <w:spacing w:before="120"/>
      <w:ind w:firstLine="72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91151B"/>
    <w:pPr>
      <w:spacing w:before="120"/>
      <w:ind w:firstLine="72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1151B"/>
    <w:pPr>
      <w:spacing w:before="120"/>
      <w:ind w:firstLine="72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1806854602">
      <w:bodyDiv w:val="1"/>
      <w:marLeft w:val="0"/>
      <w:marRight w:val="0"/>
      <w:marTop w:val="0"/>
      <w:marBottom w:val="0"/>
      <w:divBdr>
        <w:top w:val="none" w:sz="0" w:space="0" w:color="auto"/>
        <w:left w:val="none" w:sz="0" w:space="0" w:color="auto"/>
        <w:bottom w:val="none" w:sz="0" w:space="0" w:color="auto"/>
        <w:right w:val="none" w:sz="0" w:space="0" w:color="auto"/>
      </w:divBdr>
      <w:divsChild>
        <w:div w:id="1667398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mrdowling.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rmal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Normal2</Template>
  <TotalTime>1</TotalTime>
  <Pages>6</Pages>
  <Words>3860</Words>
  <Characters>18787</Characters>
  <Application>Microsoft Office Word</Application>
  <DocSecurity>4</DocSecurity>
  <Lines>156</Lines>
  <Paragraphs>45</Paragraphs>
  <ScaleCrop>false</ScaleCrop>
  <HeadingPairs>
    <vt:vector size="2" baseType="variant">
      <vt:variant>
        <vt:lpstr>Title</vt:lpstr>
      </vt:variant>
      <vt:variant>
        <vt:i4>1</vt:i4>
      </vt:variant>
    </vt:vector>
  </HeadingPairs>
  <TitlesOfParts>
    <vt:vector size="1" baseType="lpstr">
      <vt:lpstr>Mr</vt:lpstr>
    </vt:vector>
  </TitlesOfParts>
  <Company> </Company>
  <LinksUpToDate>false</LinksUpToDate>
  <CharactersWithSpaces>22602</CharactersWithSpaces>
  <SharedDoc>false</SharedDoc>
  <HLinks>
    <vt:vector size="6" baseType="variant">
      <vt:variant>
        <vt:i4>5570574</vt:i4>
      </vt:variant>
      <vt:variant>
        <vt:i4>0</vt:i4>
      </vt:variant>
      <vt:variant>
        <vt:i4>0</vt:i4>
      </vt:variant>
      <vt:variant>
        <vt:i4>5</vt:i4>
      </vt:variant>
      <vt:variant>
        <vt:lpwstr>http://www.mrdowling.com/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subject/>
  <dc:creator>Mike Dowling</dc:creator>
  <cp:keywords/>
  <dc:description/>
  <cp:lastModifiedBy>McFaddeR</cp:lastModifiedBy>
  <cp:revision>2</cp:revision>
  <cp:lastPrinted>2008-04-20T02:15:00Z</cp:lastPrinted>
  <dcterms:created xsi:type="dcterms:W3CDTF">2009-12-18T13:36:00Z</dcterms:created>
  <dcterms:modified xsi:type="dcterms:W3CDTF">2009-12-18T13:36:00Z</dcterms:modified>
</cp:coreProperties>
</file>